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E09ECA">
      <w:pPr>
        <w:widowControl w:val="0"/>
        <w:spacing w:line="720" w:lineRule="exact"/>
        <w:ind w:firstLine="0" w:firstLineChars="0"/>
        <w:jc w:val="center"/>
        <w:rPr>
          <w:rFonts w:hint="eastAsia" w:ascii="方正小标宋简体" w:hAnsi="Times New Roman" w:eastAsia="方正小标宋简体" w:cs="Times New Roman"/>
          <w:sz w:val="44"/>
          <w:szCs w:val="44"/>
        </w:rPr>
      </w:pPr>
      <w:r>
        <w:rPr>
          <w:rFonts w:hint="eastAsia" w:ascii="方正小标宋简体" w:hAnsi="Times New Roman" w:eastAsia="方正小标宋简体" w:cs="Times New Roman"/>
          <w:sz w:val="44"/>
          <w:szCs w:val="44"/>
        </w:rPr>
        <w:t>关于</w:t>
      </w:r>
      <w:r>
        <w:rPr>
          <w:rFonts w:hint="eastAsia" w:ascii="方正小标宋简体" w:hAnsi="Times New Roman" w:eastAsia="方正小标宋简体" w:cs="Times New Roman"/>
          <w:sz w:val="44"/>
          <w:szCs w:val="44"/>
          <w:lang w:val="en-US" w:eastAsia="zh-CN"/>
        </w:rPr>
        <w:t>调整江宁区</w:t>
      </w:r>
      <w:r>
        <w:rPr>
          <w:rFonts w:hint="eastAsia" w:ascii="方正小标宋简体" w:hAnsi="Times New Roman" w:eastAsia="方正小标宋简体" w:cs="Times New Roman"/>
          <w:sz w:val="44"/>
          <w:szCs w:val="44"/>
        </w:rPr>
        <w:t>征地区片综合地价标准的通知</w:t>
      </w:r>
    </w:p>
    <w:p w14:paraId="046EB5CD">
      <w:pPr>
        <w:widowControl w:val="0"/>
        <w:spacing w:line="240" w:lineRule="auto"/>
        <w:ind w:firstLine="0" w:firstLineChars="0"/>
        <w:jc w:val="center"/>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（征求意见稿）</w:t>
      </w:r>
    </w:p>
    <w:p w14:paraId="245F99FA">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Times New Roman" w:hAnsi="Times New Roman" w:eastAsia="仿宋_GB2312"/>
          <w:sz w:val="32"/>
          <w:szCs w:val="32"/>
        </w:rPr>
      </w:pPr>
    </w:p>
    <w:p w14:paraId="000CC72F">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为落实《中华人民共和国土地管理法》</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中华人民共和国土地管理法</w:t>
      </w:r>
      <w:r>
        <w:rPr>
          <w:rFonts w:hint="eastAsia" w:ascii="方正仿宋简体" w:hAnsi="方正仿宋简体" w:eastAsia="方正仿宋简体" w:cs="方正仿宋简体"/>
          <w:sz w:val="32"/>
          <w:szCs w:val="32"/>
          <w:lang w:val="en-US" w:eastAsia="zh-CN"/>
        </w:rPr>
        <w:t>实施条例</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lang w:val="en-US" w:eastAsia="zh-CN"/>
        </w:rPr>
        <w:t>江苏省土地管理条例</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规定，维护被征地农民和农村集体经济组织的合法权益，</w:t>
      </w:r>
      <w:r>
        <w:rPr>
          <w:rFonts w:hint="eastAsia" w:ascii="方正仿宋简体" w:hAnsi="方正仿宋简体" w:eastAsia="方正仿宋简体" w:cs="方正仿宋简体"/>
          <w:sz w:val="32"/>
          <w:szCs w:val="32"/>
          <w:lang w:eastAsia="zh-CN"/>
        </w:rPr>
        <w:t>切实做好</w:t>
      </w:r>
      <w:r>
        <w:rPr>
          <w:rFonts w:hint="eastAsia" w:ascii="方正仿宋简体" w:hAnsi="方正仿宋简体" w:eastAsia="方正仿宋简体" w:cs="方正仿宋简体"/>
          <w:sz w:val="32"/>
          <w:szCs w:val="32"/>
        </w:rPr>
        <w:t>土地征收工作，</w:t>
      </w:r>
      <w:r>
        <w:rPr>
          <w:rFonts w:hint="eastAsia" w:ascii="方正仿宋简体" w:hAnsi="方正仿宋简体" w:eastAsia="方正仿宋简体" w:cs="方正仿宋简体"/>
          <w:sz w:val="32"/>
          <w:szCs w:val="32"/>
          <w:lang w:val="en-US" w:eastAsia="zh-CN"/>
        </w:rPr>
        <w:t>根据《关于开展2025年征地区片综合地价调整工作的通知》要求，</w:t>
      </w:r>
      <w:r>
        <w:rPr>
          <w:rFonts w:hint="eastAsia" w:ascii="方正仿宋简体" w:hAnsi="方正仿宋简体" w:eastAsia="方正仿宋简体" w:cs="方正仿宋简体"/>
          <w:sz w:val="32"/>
          <w:szCs w:val="32"/>
        </w:rPr>
        <w:t>结合</w:t>
      </w:r>
      <w:r>
        <w:rPr>
          <w:rFonts w:hint="eastAsia" w:ascii="方正仿宋简体" w:hAnsi="方正仿宋简体" w:eastAsia="方正仿宋简体" w:cs="方正仿宋简体"/>
          <w:sz w:val="32"/>
          <w:szCs w:val="32"/>
          <w:lang w:val="en-US" w:eastAsia="zh-CN"/>
        </w:rPr>
        <w:t>江宁区</w:t>
      </w:r>
      <w:r>
        <w:rPr>
          <w:rFonts w:hint="eastAsia" w:ascii="方正仿宋简体" w:hAnsi="方正仿宋简体" w:eastAsia="方正仿宋简体" w:cs="方正仿宋简体"/>
          <w:sz w:val="32"/>
          <w:szCs w:val="32"/>
        </w:rPr>
        <w:t>经济社会发展实际情况，</w:t>
      </w:r>
      <w:r>
        <w:rPr>
          <w:rFonts w:hint="eastAsia" w:ascii="方正仿宋简体" w:hAnsi="方正仿宋简体" w:eastAsia="方正仿宋简体" w:cs="方正仿宋简体"/>
          <w:sz w:val="32"/>
          <w:szCs w:val="32"/>
          <w:lang w:val="en-US" w:eastAsia="zh-CN"/>
        </w:rPr>
        <w:t>对全区</w:t>
      </w:r>
      <w:r>
        <w:rPr>
          <w:rFonts w:hint="eastAsia" w:ascii="方正仿宋简体" w:hAnsi="方正仿宋简体" w:eastAsia="方正仿宋简体" w:cs="方正仿宋简体"/>
          <w:sz w:val="32"/>
          <w:szCs w:val="32"/>
        </w:rPr>
        <w:t>征地区片综合地价标准</w:t>
      </w:r>
      <w:r>
        <w:rPr>
          <w:rFonts w:hint="eastAsia" w:ascii="方正仿宋简体" w:hAnsi="方正仿宋简体" w:eastAsia="方正仿宋简体" w:cs="方正仿宋简体"/>
          <w:sz w:val="32"/>
          <w:szCs w:val="32"/>
          <w:lang w:val="en-US" w:eastAsia="zh-CN"/>
        </w:rPr>
        <w:t>进行调整</w:t>
      </w:r>
      <w:r>
        <w:rPr>
          <w:rFonts w:hint="eastAsia" w:ascii="方正仿宋简体" w:hAnsi="方正仿宋简体" w:eastAsia="方正仿宋简体" w:cs="方正仿宋简体"/>
          <w:sz w:val="32"/>
          <w:szCs w:val="32"/>
        </w:rPr>
        <w:t>。现将有关事项通知如下：</w:t>
      </w:r>
    </w:p>
    <w:p w14:paraId="570F16D8">
      <w:pPr>
        <w:pStyle w:val="4"/>
        <w:keepNext w:val="0"/>
        <w:keepLines w:val="0"/>
        <w:pageBreakBefore w:val="0"/>
        <w:widowControl/>
        <w:numPr>
          <w:ilvl w:val="0"/>
          <w:numId w:val="1"/>
        </w:numPr>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rPr>
        <w:t>凡在</w:t>
      </w:r>
      <w:r>
        <w:rPr>
          <w:rFonts w:hint="eastAsia" w:ascii="方正仿宋简体" w:hAnsi="方正仿宋简体" w:eastAsia="方正仿宋简体" w:cs="方正仿宋简体"/>
          <w:sz w:val="32"/>
          <w:szCs w:val="32"/>
          <w:lang w:val="en-US" w:eastAsia="zh-CN"/>
        </w:rPr>
        <w:t>江宁区</w:t>
      </w:r>
      <w:r>
        <w:rPr>
          <w:rFonts w:hint="eastAsia" w:ascii="方正仿宋简体" w:hAnsi="方正仿宋简体" w:eastAsia="方正仿宋简体" w:cs="方正仿宋简体"/>
          <w:sz w:val="32"/>
          <w:szCs w:val="32"/>
        </w:rPr>
        <w:t>范围内的征地补偿安置，适用本标准</w:t>
      </w:r>
      <w:r>
        <w:rPr>
          <w:rFonts w:hint="eastAsia" w:ascii="方正仿宋简体" w:hAnsi="方正仿宋简体" w:eastAsia="方正仿宋简体" w:cs="方正仿宋简体"/>
          <w:sz w:val="32"/>
          <w:szCs w:val="32"/>
          <w:lang w:eastAsia="zh-CN"/>
        </w:rPr>
        <w:t>。</w:t>
      </w:r>
    </w:p>
    <w:p w14:paraId="22A9F1B9">
      <w:pPr>
        <w:pStyle w:val="4"/>
        <w:keepNext w:val="0"/>
        <w:keepLines w:val="0"/>
        <w:pageBreakBefore w:val="0"/>
        <w:widowControl/>
        <w:numPr>
          <w:ilvl w:val="0"/>
          <w:numId w:val="1"/>
        </w:numPr>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eastAsia" w:ascii="方正仿宋简体" w:hAnsi="方正仿宋简体" w:eastAsia="方正仿宋简体" w:cs="方正仿宋简体"/>
          <w:kern w:val="0"/>
          <w:sz w:val="32"/>
          <w:szCs w:val="32"/>
          <w:lang w:val="en-US" w:eastAsia="zh-CN" w:bidi="ar-SA"/>
        </w:rPr>
      </w:pPr>
      <w:r>
        <w:rPr>
          <w:rFonts w:hint="eastAsia" w:ascii="方正仿宋简体" w:hAnsi="方正仿宋简体" w:eastAsia="方正仿宋简体" w:cs="方正仿宋简体"/>
          <w:sz w:val="32"/>
          <w:szCs w:val="32"/>
          <w:lang w:val="en-US" w:eastAsia="zh-CN"/>
        </w:rPr>
        <w:t>全区</w:t>
      </w:r>
      <w:r>
        <w:rPr>
          <w:rFonts w:hint="eastAsia" w:ascii="方正仿宋简体" w:hAnsi="方正仿宋简体" w:eastAsia="方正仿宋简体" w:cs="方正仿宋简体"/>
          <w:sz w:val="32"/>
          <w:szCs w:val="32"/>
        </w:rPr>
        <w:t>征收农民集体</w:t>
      </w:r>
      <w:r>
        <w:rPr>
          <w:rFonts w:hint="eastAsia" w:ascii="方正仿宋简体" w:hAnsi="方正仿宋简体" w:eastAsia="方正仿宋简体" w:cs="方正仿宋简体"/>
          <w:sz w:val="32"/>
          <w:szCs w:val="32"/>
          <w:lang w:val="en-US" w:eastAsia="zh-CN"/>
        </w:rPr>
        <w:t>土</w:t>
      </w:r>
      <w:r>
        <w:rPr>
          <w:rFonts w:hint="eastAsia" w:ascii="方正仿宋简体" w:hAnsi="方正仿宋简体" w:eastAsia="方正仿宋简体" w:cs="方正仿宋简体"/>
          <w:sz w:val="32"/>
          <w:szCs w:val="32"/>
        </w:rPr>
        <w:t>地的区片综合地价由土地补偿费和安置补助费组成</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highlight w:val="none"/>
        </w:rPr>
        <w:t>土地补偿费和安置补助费的使用按</w:t>
      </w:r>
      <w:r>
        <w:rPr>
          <w:rFonts w:hint="eastAsia" w:ascii="方正仿宋简体" w:hAnsi="方正仿宋简体" w:eastAsia="方正仿宋简体" w:cs="方正仿宋简体"/>
          <w:sz w:val="32"/>
          <w:szCs w:val="32"/>
          <w:highlight w:val="none"/>
          <w:lang w:val="en-US" w:eastAsia="zh-CN"/>
        </w:rPr>
        <w:t>江苏省及南京市</w:t>
      </w:r>
      <w:r>
        <w:rPr>
          <w:rFonts w:hint="eastAsia" w:ascii="方正仿宋简体" w:hAnsi="方正仿宋简体" w:eastAsia="方正仿宋简体" w:cs="方正仿宋简体"/>
          <w:sz w:val="32"/>
          <w:szCs w:val="32"/>
          <w:highlight w:val="none"/>
        </w:rPr>
        <w:t>有关规定执行。</w:t>
      </w:r>
      <w:r>
        <w:rPr>
          <w:rFonts w:hint="eastAsia" w:ascii="方正仿宋简体" w:hAnsi="方正仿宋简体" w:eastAsia="方正仿宋简体" w:cs="方正仿宋简体"/>
          <w:sz w:val="32"/>
          <w:szCs w:val="32"/>
          <w:lang w:val="en-US" w:eastAsia="zh-CN"/>
        </w:rPr>
        <w:t>全区征地区片综合地价调整</w:t>
      </w:r>
      <w:r>
        <w:rPr>
          <w:rFonts w:hint="eastAsia" w:ascii="方正仿宋简体" w:hAnsi="方正仿宋简体" w:eastAsia="方正仿宋简体" w:cs="方正仿宋简体"/>
          <w:sz w:val="32"/>
          <w:szCs w:val="32"/>
        </w:rPr>
        <w:t>为</w:t>
      </w:r>
      <w:r>
        <w:rPr>
          <w:rFonts w:hint="eastAsia" w:ascii="方正仿宋简体" w:hAnsi="方正仿宋简体" w:eastAsia="方正仿宋简体" w:cs="方正仿宋简体"/>
          <w:sz w:val="32"/>
          <w:szCs w:val="32"/>
          <w:lang w:val="en-US" w:eastAsia="zh-CN"/>
        </w:rPr>
        <w:t>一级区片133100</w:t>
      </w:r>
      <w:r>
        <w:rPr>
          <w:rFonts w:hint="eastAsia" w:ascii="方正仿宋简体" w:hAnsi="方正仿宋简体" w:eastAsia="方正仿宋简体" w:cs="方正仿宋简体"/>
          <w:sz w:val="32"/>
          <w:szCs w:val="32"/>
        </w:rPr>
        <w:t>元/亩</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lang w:val="en-US" w:eastAsia="zh-CN"/>
        </w:rPr>
        <w:t>二级区片105100元/亩、三级区片92700元/亩</w:t>
      </w:r>
      <w:r>
        <w:rPr>
          <w:rFonts w:hint="eastAsia" w:ascii="方正仿宋简体" w:hAnsi="方正仿宋简体" w:eastAsia="方正仿宋简体" w:cs="方正仿宋简体"/>
          <w:sz w:val="32"/>
          <w:szCs w:val="32"/>
        </w:rPr>
        <w:t>，其中</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土地补偿费</w:t>
      </w:r>
      <w:r>
        <w:rPr>
          <w:rFonts w:hint="eastAsia" w:ascii="方正仿宋简体" w:hAnsi="方正仿宋简体" w:eastAsia="方正仿宋简体" w:cs="方正仿宋简体"/>
          <w:sz w:val="32"/>
          <w:szCs w:val="32"/>
          <w:lang w:val="en-US" w:eastAsia="zh-CN"/>
        </w:rPr>
        <w:t>35000</w:t>
      </w:r>
      <w:r>
        <w:rPr>
          <w:rFonts w:hint="eastAsia" w:ascii="方正仿宋简体" w:hAnsi="方正仿宋简体" w:eastAsia="方正仿宋简体" w:cs="方正仿宋简体"/>
          <w:sz w:val="32"/>
          <w:szCs w:val="32"/>
        </w:rPr>
        <w:t>元/亩、安置补助费</w:t>
      </w:r>
      <w:r>
        <w:rPr>
          <w:rFonts w:hint="eastAsia" w:ascii="方正仿宋简体" w:hAnsi="方正仿宋简体" w:eastAsia="方正仿宋简体" w:cs="方正仿宋简体"/>
          <w:sz w:val="32"/>
          <w:szCs w:val="32"/>
          <w:lang w:val="en-US" w:eastAsia="zh-CN"/>
        </w:rPr>
        <w:t>98100</w:t>
      </w:r>
      <w:r>
        <w:rPr>
          <w:rFonts w:hint="eastAsia" w:ascii="方正仿宋简体" w:hAnsi="方正仿宋简体" w:eastAsia="方正仿宋简体" w:cs="方正仿宋简体"/>
          <w:sz w:val="32"/>
          <w:szCs w:val="32"/>
        </w:rPr>
        <w:t>元/人。</w:t>
      </w:r>
      <w:r>
        <w:rPr>
          <w:rFonts w:hint="eastAsia" w:ascii="方正仿宋简体" w:hAnsi="方正仿宋简体" w:eastAsia="方正仿宋简体" w:cs="方正仿宋简体"/>
          <w:sz w:val="32"/>
          <w:szCs w:val="32"/>
          <w:highlight w:val="none"/>
          <w:lang w:eastAsia="zh-CN"/>
        </w:rPr>
        <w:t>自</w:t>
      </w:r>
      <w:r>
        <w:rPr>
          <w:rFonts w:hint="eastAsia" w:ascii="方正仿宋简体" w:hAnsi="方正仿宋简体" w:eastAsia="方正仿宋简体" w:cs="方正仿宋简体"/>
          <w:sz w:val="32"/>
          <w:szCs w:val="32"/>
          <w:highlight w:val="none"/>
          <w:lang w:val="en-US" w:eastAsia="zh-CN"/>
        </w:rPr>
        <w:t>2026年1月1日起征收农民集体所有土地区片综合地价，按照上述标准执行。</w:t>
      </w:r>
    </w:p>
    <w:p w14:paraId="474C63F5">
      <w:pPr>
        <w:pStyle w:val="4"/>
        <w:keepNext w:val="0"/>
        <w:keepLines w:val="0"/>
        <w:pageBreakBefore w:val="0"/>
        <w:widowControl/>
        <w:numPr>
          <w:ilvl w:val="0"/>
          <w:numId w:val="1"/>
        </w:numPr>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eastAsia" w:ascii="方正仿宋简体" w:hAnsi="方正仿宋简体" w:eastAsia="方正仿宋简体" w:cs="方正仿宋简体"/>
          <w:sz w:val="32"/>
          <w:szCs w:val="32"/>
          <w:u w:val="none"/>
        </w:rPr>
      </w:pPr>
      <w:r>
        <w:rPr>
          <w:rFonts w:hint="eastAsia" w:ascii="方正仿宋简体" w:hAnsi="方正仿宋简体" w:eastAsia="方正仿宋简体" w:cs="方正仿宋简体"/>
          <w:kern w:val="0"/>
          <w:sz w:val="32"/>
          <w:szCs w:val="32"/>
          <w:lang w:val="en-US" w:eastAsia="zh-CN" w:bidi="ar-SA"/>
        </w:rPr>
        <w:t>征收相同片区内的集体农用地、建设用地和未利用地，均按征地区片综合地价标准执行。征收依法取得的集体经营性建设用地，采用宗地地价评估的方式确定补偿标准。</w:t>
      </w:r>
    </w:p>
    <w:p w14:paraId="27BDE2DC">
      <w:pPr>
        <w:pStyle w:val="4"/>
        <w:keepNext w:val="0"/>
        <w:keepLines w:val="0"/>
        <w:pageBreakBefore w:val="0"/>
        <w:widowControl/>
        <w:numPr>
          <w:ilvl w:val="0"/>
          <w:numId w:val="1"/>
        </w:numPr>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eastAsia" w:ascii="方正仿宋简体" w:hAnsi="方正仿宋简体" w:eastAsia="方正仿宋简体" w:cs="方正仿宋简体"/>
          <w:sz w:val="32"/>
          <w:szCs w:val="32"/>
        </w:rPr>
        <w:sectPr>
          <w:pgSz w:w="11906" w:h="16838"/>
          <w:pgMar w:top="1440" w:right="1800" w:bottom="1440" w:left="1800" w:header="851" w:footer="992" w:gutter="0"/>
          <w:pgNumType w:fmt="numberInDash" w:start="1"/>
          <w:cols w:space="425" w:num="1"/>
          <w:docGrid w:type="lines" w:linePitch="312" w:charSpace="0"/>
        </w:sectPr>
      </w:pPr>
    </w:p>
    <w:p w14:paraId="3F58FF01">
      <w:pPr>
        <w:pStyle w:val="4"/>
        <w:keepNext w:val="0"/>
        <w:keepLines w:val="0"/>
        <w:pageBreakBefore w:val="0"/>
        <w:widowControl/>
        <w:numPr>
          <w:ilvl w:val="0"/>
          <w:numId w:val="1"/>
        </w:numPr>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根据《关于贯彻落实南京市集体土地征收补偿安置办法的通知》，</w:t>
      </w:r>
      <w:r>
        <w:rPr>
          <w:rFonts w:hint="eastAsia" w:ascii="方正仿宋简体" w:hAnsi="方正仿宋简体" w:eastAsia="方正仿宋简体" w:cs="方正仿宋简体"/>
          <w:sz w:val="32"/>
          <w:szCs w:val="32"/>
        </w:rPr>
        <w:t>继续执行征地补偿款预存制度，依法依规落实好土地补偿费、安置补助费以及其他地上附着物和青苗等的补偿费用。切实保障被征地农民原有生活水平不降低、长远生计有保障。</w:t>
      </w:r>
    </w:p>
    <w:p w14:paraId="21433DC5">
      <w:pPr>
        <w:pStyle w:val="4"/>
        <w:keepNext w:val="0"/>
        <w:keepLines w:val="0"/>
        <w:pageBreakBefore w:val="0"/>
        <w:widowControl/>
        <w:numPr>
          <w:ilvl w:val="0"/>
          <w:numId w:val="1"/>
        </w:numPr>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被征地农民社会保障费用的筹集、管理和使用办法,按照</w:t>
      </w:r>
      <w:r>
        <w:rPr>
          <w:rFonts w:hint="eastAsia" w:ascii="方正仿宋简体" w:hAnsi="方正仿宋简体" w:eastAsia="方正仿宋简体" w:cs="方正仿宋简体"/>
          <w:sz w:val="32"/>
          <w:szCs w:val="32"/>
          <w:lang w:val="en-US" w:eastAsia="zh-CN"/>
        </w:rPr>
        <w:t>人力资源和社会保障部门</w:t>
      </w:r>
      <w:r>
        <w:rPr>
          <w:rFonts w:hint="eastAsia" w:ascii="方正仿宋简体" w:hAnsi="方正仿宋简体" w:eastAsia="方正仿宋简体" w:cs="方正仿宋简体"/>
          <w:sz w:val="32"/>
          <w:szCs w:val="32"/>
        </w:rPr>
        <w:t>有关规定执行。</w:t>
      </w:r>
    </w:p>
    <w:p w14:paraId="71489621">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eastAsia" w:ascii="方正仿宋简体" w:hAnsi="方正仿宋简体" w:eastAsia="方正仿宋简体" w:cs="方正仿宋简体"/>
          <w:sz w:val="32"/>
          <w:szCs w:val="32"/>
          <w:lang w:val="en-US"/>
        </w:rPr>
      </w:pPr>
      <w:r>
        <w:rPr>
          <w:rFonts w:hint="eastAsia" w:ascii="方正仿宋简体" w:hAnsi="方正仿宋简体" w:eastAsia="方正仿宋简体" w:cs="方正仿宋简体"/>
          <w:sz w:val="32"/>
          <w:szCs w:val="32"/>
        </w:rPr>
        <w:t>本通知自</w:t>
      </w:r>
      <w:r>
        <w:rPr>
          <w:rFonts w:hint="eastAsia" w:ascii="方正仿宋简体" w:hAnsi="方正仿宋简体" w:eastAsia="方正仿宋简体" w:cs="方正仿宋简体"/>
          <w:sz w:val="32"/>
          <w:szCs w:val="32"/>
          <w:lang w:val="en-US" w:eastAsia="zh-CN"/>
        </w:rPr>
        <w:t>2026年1月1日</w:t>
      </w:r>
      <w:r>
        <w:rPr>
          <w:rFonts w:hint="eastAsia" w:ascii="方正仿宋简体" w:hAnsi="方正仿宋简体" w:eastAsia="方正仿宋简体" w:cs="方正仿宋简体"/>
          <w:sz w:val="32"/>
          <w:szCs w:val="32"/>
        </w:rPr>
        <w:t>起施行，有效期</w:t>
      </w:r>
      <w:r>
        <w:rPr>
          <w:rFonts w:hint="eastAsia" w:ascii="方正仿宋简体" w:hAnsi="方正仿宋简体" w:eastAsia="方正仿宋简体" w:cs="方正仿宋简体"/>
          <w:sz w:val="32"/>
          <w:szCs w:val="32"/>
          <w:lang w:eastAsia="zh-CN"/>
        </w:rPr>
        <w:t>至</w:t>
      </w:r>
      <w:r>
        <w:rPr>
          <w:rFonts w:hint="eastAsia" w:ascii="方正仿宋简体" w:hAnsi="方正仿宋简体" w:eastAsia="方正仿宋简体" w:cs="方正仿宋简体"/>
          <w:sz w:val="32"/>
          <w:szCs w:val="32"/>
          <w:lang w:val="en-US" w:eastAsia="zh-CN"/>
        </w:rPr>
        <w:t>2028年12月31日</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color w:val="auto"/>
          <w:sz w:val="32"/>
          <w:szCs w:val="32"/>
          <w:highlight w:val="none"/>
          <w:lang w:eastAsia="zh-CN"/>
        </w:rPr>
        <w:t>《</w:t>
      </w:r>
      <w:r>
        <w:rPr>
          <w:rFonts w:hint="eastAsia" w:ascii="方正仿宋简体" w:hAnsi="方正仿宋简体" w:eastAsia="方正仿宋简体" w:cs="方正仿宋简体"/>
          <w:color w:val="auto"/>
          <w:sz w:val="32"/>
          <w:szCs w:val="32"/>
          <w:highlight w:val="none"/>
        </w:rPr>
        <w:t>关于重新公布</w:t>
      </w:r>
      <w:r>
        <w:rPr>
          <w:rFonts w:hint="eastAsia" w:ascii="方正仿宋简体" w:hAnsi="方正仿宋简体" w:eastAsia="方正仿宋简体" w:cs="方正仿宋简体"/>
          <w:color w:val="auto"/>
          <w:sz w:val="32"/>
          <w:szCs w:val="32"/>
          <w:highlight w:val="none"/>
          <w:lang w:val="en-US" w:eastAsia="zh-CN"/>
        </w:rPr>
        <w:t>&lt;南京市江宁区征地补偿安置标准&gt;</w:t>
      </w:r>
      <w:r>
        <w:rPr>
          <w:rFonts w:hint="eastAsia" w:ascii="方正仿宋简体" w:hAnsi="方正仿宋简体" w:eastAsia="方正仿宋简体" w:cs="方正仿宋简体"/>
          <w:color w:val="auto"/>
          <w:sz w:val="32"/>
          <w:szCs w:val="32"/>
          <w:highlight w:val="none"/>
        </w:rPr>
        <w:t>的通知</w:t>
      </w:r>
      <w:r>
        <w:rPr>
          <w:rFonts w:hint="eastAsia" w:ascii="方正仿宋简体" w:hAnsi="方正仿宋简体" w:eastAsia="方正仿宋简体" w:cs="方正仿宋简体"/>
          <w:color w:val="auto"/>
          <w:sz w:val="32"/>
          <w:szCs w:val="32"/>
          <w:highlight w:val="none"/>
          <w:lang w:eastAsia="zh-CN"/>
        </w:rPr>
        <w:t>》（</w:t>
      </w:r>
      <w:r>
        <w:rPr>
          <w:rFonts w:hint="eastAsia" w:ascii="方正仿宋简体" w:hAnsi="方正仿宋简体" w:eastAsia="方正仿宋简体" w:cs="方正仿宋简体"/>
          <w:color w:val="auto"/>
          <w:sz w:val="32"/>
          <w:szCs w:val="32"/>
          <w:highlight w:val="none"/>
          <w:lang w:val="en-US" w:eastAsia="zh-CN"/>
        </w:rPr>
        <w:t>江宁政规发</w:t>
      </w:r>
      <w:r>
        <w:rPr>
          <w:rFonts w:hint="eastAsia" w:ascii="方正仿宋简体" w:hAnsi="方正仿宋简体" w:eastAsia="方正仿宋简体" w:cs="方正仿宋简体"/>
          <w:color w:val="auto"/>
          <w:sz w:val="32"/>
          <w:szCs w:val="32"/>
          <w:highlight w:val="none"/>
        </w:rPr>
        <w:t>〔202</w:t>
      </w:r>
      <w:r>
        <w:rPr>
          <w:rFonts w:hint="eastAsia" w:ascii="方正仿宋简体" w:hAnsi="方正仿宋简体" w:eastAsia="方正仿宋简体" w:cs="方正仿宋简体"/>
          <w:color w:val="auto"/>
          <w:sz w:val="32"/>
          <w:szCs w:val="32"/>
          <w:highlight w:val="none"/>
          <w:lang w:val="en-US" w:eastAsia="zh-CN"/>
        </w:rPr>
        <w:t>4</w:t>
      </w:r>
      <w:r>
        <w:rPr>
          <w:rFonts w:hint="eastAsia" w:ascii="方正仿宋简体" w:hAnsi="方正仿宋简体" w:eastAsia="方正仿宋简体" w:cs="方正仿宋简体"/>
          <w:color w:val="auto"/>
          <w:sz w:val="32"/>
          <w:szCs w:val="32"/>
          <w:highlight w:val="none"/>
        </w:rPr>
        <w:t>〕</w:t>
      </w:r>
      <w:r>
        <w:rPr>
          <w:rFonts w:hint="eastAsia" w:ascii="方正仿宋简体" w:hAnsi="方正仿宋简体" w:eastAsia="方正仿宋简体" w:cs="方正仿宋简体"/>
          <w:color w:val="auto"/>
          <w:sz w:val="32"/>
          <w:szCs w:val="32"/>
          <w:highlight w:val="none"/>
          <w:lang w:val="en-US" w:eastAsia="zh-CN"/>
        </w:rPr>
        <w:t>2</w:t>
      </w:r>
      <w:r>
        <w:rPr>
          <w:rFonts w:hint="eastAsia" w:ascii="方正仿宋简体" w:hAnsi="方正仿宋简体" w:eastAsia="方正仿宋简体" w:cs="方正仿宋简体"/>
          <w:color w:val="auto"/>
          <w:sz w:val="32"/>
          <w:szCs w:val="32"/>
          <w:highlight w:val="none"/>
        </w:rPr>
        <w:t>号</w:t>
      </w:r>
      <w:r>
        <w:rPr>
          <w:rFonts w:hint="eastAsia" w:ascii="方正仿宋简体" w:hAnsi="方正仿宋简体" w:eastAsia="方正仿宋简体" w:cs="方正仿宋简体"/>
          <w:color w:val="auto"/>
          <w:sz w:val="32"/>
          <w:szCs w:val="32"/>
          <w:highlight w:val="none"/>
          <w:lang w:eastAsia="zh-CN"/>
        </w:rPr>
        <w:t>）</w:t>
      </w:r>
      <w:r>
        <w:rPr>
          <w:rFonts w:hint="eastAsia" w:ascii="方正仿宋简体" w:hAnsi="方正仿宋简体" w:eastAsia="方正仿宋简体" w:cs="方正仿宋简体"/>
          <w:color w:val="auto"/>
          <w:sz w:val="32"/>
          <w:szCs w:val="32"/>
          <w:highlight w:val="none"/>
          <w:lang w:val="en-US" w:eastAsia="zh-CN"/>
        </w:rPr>
        <w:t>同时废止。</w:t>
      </w:r>
    </w:p>
    <w:p w14:paraId="4CFE990C">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eastAsia" w:ascii="方正仿宋简体" w:hAnsi="方正仿宋简体" w:eastAsia="方正仿宋简体" w:cs="方正仿宋简体"/>
          <w:sz w:val="32"/>
          <w:szCs w:val="32"/>
          <w:lang w:val="en-US" w:eastAsia="zh-CN"/>
        </w:rPr>
      </w:pPr>
    </w:p>
    <w:p w14:paraId="1C5BBB30">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eastAsia" w:ascii="Times New Roman" w:hAnsi="Times New Roman" w:eastAsia="仿宋_GB2312"/>
          <w:sz w:val="32"/>
          <w:szCs w:val="32"/>
          <w:lang w:val="en-US" w:eastAsia="zh-CN"/>
        </w:rPr>
      </w:pPr>
    </w:p>
    <w:p w14:paraId="7270CD97">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 xml:space="preserve">                 </w:t>
      </w:r>
    </w:p>
    <w:p w14:paraId="3BC385E7">
      <w:pPr>
        <w:keepNext w:val="0"/>
        <w:keepLines w:val="0"/>
        <w:pageBreakBefore w:val="0"/>
        <w:widowControl/>
        <w:kinsoku/>
        <w:wordWrap/>
        <w:overflowPunct/>
        <w:topLinePunct w:val="0"/>
        <w:autoSpaceDE/>
        <w:autoSpaceDN/>
        <w:bidi w:val="0"/>
        <w:adjustRightInd/>
        <w:snapToGrid/>
        <w:spacing w:line="600" w:lineRule="exact"/>
        <w:ind w:firstLine="420"/>
        <w:textAlignment w:val="auto"/>
        <w:rPr>
          <w:sz w:val="32"/>
          <w:szCs w:val="32"/>
        </w:rPr>
      </w:pPr>
    </w:p>
    <w:p w14:paraId="6BD80532">
      <w:pPr>
        <w:keepNext w:val="0"/>
        <w:keepLines w:val="0"/>
        <w:pageBreakBefore w:val="0"/>
        <w:widowControl/>
        <w:kinsoku/>
        <w:wordWrap/>
        <w:overflowPunct/>
        <w:topLinePunct w:val="0"/>
        <w:autoSpaceDE/>
        <w:autoSpaceDN/>
        <w:bidi w:val="0"/>
        <w:adjustRightInd/>
        <w:snapToGrid/>
        <w:spacing w:line="600" w:lineRule="exact"/>
        <w:ind w:firstLine="420"/>
        <w:textAlignment w:val="auto"/>
        <w:rPr>
          <w:sz w:val="32"/>
          <w:szCs w:val="32"/>
        </w:rPr>
      </w:pPr>
    </w:p>
    <w:p w14:paraId="6C56FC10">
      <w:pPr>
        <w:keepNext w:val="0"/>
        <w:keepLines w:val="0"/>
        <w:pageBreakBefore w:val="0"/>
        <w:widowControl/>
        <w:kinsoku/>
        <w:wordWrap/>
        <w:overflowPunct/>
        <w:topLinePunct w:val="0"/>
        <w:autoSpaceDE/>
        <w:autoSpaceDN/>
        <w:bidi w:val="0"/>
        <w:adjustRightInd/>
        <w:snapToGrid/>
        <w:spacing w:line="600" w:lineRule="exact"/>
        <w:ind w:firstLine="420"/>
        <w:textAlignment w:val="auto"/>
        <w:rPr>
          <w:sz w:val="32"/>
          <w:szCs w:val="32"/>
        </w:rPr>
      </w:pPr>
    </w:p>
    <w:p w14:paraId="43A27CCA">
      <w:pPr>
        <w:keepNext w:val="0"/>
        <w:keepLines w:val="0"/>
        <w:pageBreakBefore w:val="0"/>
        <w:widowControl/>
        <w:kinsoku/>
        <w:wordWrap/>
        <w:overflowPunct/>
        <w:topLinePunct w:val="0"/>
        <w:autoSpaceDE/>
        <w:autoSpaceDN/>
        <w:bidi w:val="0"/>
        <w:adjustRightInd/>
        <w:snapToGrid/>
        <w:spacing w:line="600" w:lineRule="exact"/>
        <w:ind w:firstLine="420"/>
        <w:textAlignment w:val="auto"/>
        <w:rPr>
          <w:sz w:val="32"/>
          <w:szCs w:val="32"/>
        </w:rPr>
      </w:pPr>
    </w:p>
    <w:p w14:paraId="4711D5D9">
      <w:pPr>
        <w:keepNext w:val="0"/>
        <w:keepLines w:val="0"/>
        <w:pageBreakBefore w:val="0"/>
        <w:widowControl/>
        <w:kinsoku/>
        <w:wordWrap/>
        <w:overflowPunct/>
        <w:topLinePunct w:val="0"/>
        <w:autoSpaceDE/>
        <w:autoSpaceDN/>
        <w:bidi w:val="0"/>
        <w:adjustRightInd/>
        <w:snapToGrid/>
        <w:spacing w:line="600" w:lineRule="exact"/>
        <w:ind w:firstLine="420"/>
        <w:textAlignment w:val="auto"/>
        <w:rPr>
          <w:sz w:val="32"/>
          <w:szCs w:val="32"/>
        </w:rPr>
      </w:pPr>
    </w:p>
    <w:p w14:paraId="11976D9F">
      <w:pPr>
        <w:keepNext w:val="0"/>
        <w:keepLines w:val="0"/>
        <w:pageBreakBefore w:val="0"/>
        <w:widowControl/>
        <w:kinsoku/>
        <w:wordWrap/>
        <w:overflowPunct/>
        <w:topLinePunct w:val="0"/>
        <w:autoSpaceDE/>
        <w:autoSpaceDN/>
        <w:bidi w:val="0"/>
        <w:adjustRightInd/>
        <w:snapToGrid/>
        <w:spacing w:line="600" w:lineRule="exact"/>
        <w:ind w:firstLine="420"/>
        <w:textAlignment w:val="auto"/>
        <w:rPr>
          <w:sz w:val="32"/>
          <w:szCs w:val="32"/>
        </w:rPr>
      </w:pPr>
    </w:p>
    <w:p w14:paraId="03E96071">
      <w:pPr>
        <w:keepNext w:val="0"/>
        <w:keepLines w:val="0"/>
        <w:pageBreakBefore w:val="0"/>
        <w:widowControl/>
        <w:kinsoku/>
        <w:wordWrap/>
        <w:overflowPunct/>
        <w:topLinePunct w:val="0"/>
        <w:autoSpaceDE/>
        <w:autoSpaceDN/>
        <w:bidi w:val="0"/>
        <w:adjustRightInd/>
        <w:snapToGrid/>
        <w:spacing w:line="600" w:lineRule="exact"/>
        <w:ind w:firstLine="420"/>
        <w:textAlignment w:val="auto"/>
        <w:rPr>
          <w:sz w:val="32"/>
          <w:szCs w:val="32"/>
        </w:rPr>
      </w:pPr>
    </w:p>
    <w:p w14:paraId="31F45D6A">
      <w:pPr>
        <w:keepNext w:val="0"/>
        <w:keepLines w:val="0"/>
        <w:pageBreakBefore w:val="0"/>
        <w:widowControl/>
        <w:kinsoku/>
        <w:wordWrap/>
        <w:overflowPunct/>
        <w:topLinePunct w:val="0"/>
        <w:autoSpaceDE/>
        <w:autoSpaceDN/>
        <w:bidi w:val="0"/>
        <w:adjustRightInd/>
        <w:snapToGrid/>
        <w:spacing w:line="600" w:lineRule="exact"/>
        <w:ind w:firstLine="420"/>
        <w:textAlignment w:val="auto"/>
        <w:rPr>
          <w:sz w:val="32"/>
          <w:szCs w:val="32"/>
        </w:rPr>
      </w:pPr>
    </w:p>
    <w:p w14:paraId="2A0272D1">
      <w:pPr>
        <w:keepNext w:val="0"/>
        <w:keepLines w:val="0"/>
        <w:pageBreakBefore w:val="0"/>
        <w:widowControl/>
        <w:kinsoku/>
        <w:wordWrap/>
        <w:overflowPunct/>
        <w:topLinePunct w:val="0"/>
        <w:autoSpaceDE/>
        <w:autoSpaceDN/>
        <w:bidi w:val="0"/>
        <w:adjustRightInd/>
        <w:snapToGrid/>
        <w:spacing w:line="600" w:lineRule="exact"/>
        <w:ind w:firstLine="420"/>
        <w:textAlignment w:val="auto"/>
        <w:rPr>
          <w:sz w:val="32"/>
          <w:szCs w:val="32"/>
        </w:rPr>
      </w:pPr>
    </w:p>
    <w:p w14:paraId="2D0546A7">
      <w:pPr>
        <w:keepNext w:val="0"/>
        <w:keepLines w:val="0"/>
        <w:pageBreakBefore w:val="0"/>
        <w:widowControl/>
        <w:kinsoku/>
        <w:wordWrap/>
        <w:overflowPunct/>
        <w:topLinePunct w:val="0"/>
        <w:autoSpaceDE/>
        <w:autoSpaceDN/>
        <w:bidi w:val="0"/>
        <w:adjustRightInd/>
        <w:snapToGrid/>
        <w:spacing w:line="600" w:lineRule="exact"/>
        <w:ind w:firstLine="420"/>
        <w:textAlignment w:val="auto"/>
        <w:rPr>
          <w:sz w:val="32"/>
          <w:szCs w:val="32"/>
        </w:rPr>
        <w:sectPr>
          <w:footerReference r:id="rId5" w:type="default"/>
          <w:pgSz w:w="11906" w:h="16838"/>
          <w:pgMar w:top="1440" w:right="1800" w:bottom="1440" w:left="1800" w:header="851" w:footer="992" w:gutter="0"/>
          <w:pgNumType w:fmt="numberInDash" w:start="1"/>
          <w:cols w:space="425" w:num="1"/>
          <w:docGrid w:type="lines" w:linePitch="312" w:charSpace="0"/>
        </w:sectPr>
      </w:pPr>
    </w:p>
    <w:p w14:paraId="6503BFF9">
      <w:pPr>
        <w:spacing w:after="0" w:line="240" w:lineRule="auto"/>
        <w:ind w:firstLine="0" w:firstLineChars="0"/>
        <w:jc w:val="left"/>
        <w:rPr>
          <w:rFonts w:hint="default"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rPr>
        <w:t>附件</w:t>
      </w:r>
      <w:r>
        <w:rPr>
          <w:rFonts w:hint="eastAsia" w:ascii="Times New Roman" w:hAnsi="Times New Roman" w:eastAsia="仿宋_GB2312" w:cs="Times New Roman"/>
          <w:kern w:val="0"/>
          <w:sz w:val="32"/>
          <w:szCs w:val="32"/>
          <w:lang w:val="en-US" w:eastAsia="zh-CN"/>
        </w:rPr>
        <w:t>一</w:t>
      </w:r>
      <w:r>
        <w:rPr>
          <w:rFonts w:hint="eastAsia" w:ascii="Times New Roman" w:hAnsi="Times New Roman" w:eastAsia="仿宋_GB2312" w:cs="Times New Roman"/>
          <w:kern w:val="0"/>
          <w:sz w:val="32"/>
          <w:szCs w:val="32"/>
        </w:rPr>
        <w:t>：南京市江宁区征地区片范围及区片综合地价执行标准</w:t>
      </w:r>
      <w:r>
        <w:rPr>
          <w:rFonts w:hint="eastAsia" w:ascii="Times New Roman" w:hAnsi="Times New Roman" w:eastAsia="仿宋_GB2312" w:cs="Times New Roman"/>
          <w:kern w:val="0"/>
          <w:sz w:val="32"/>
          <w:szCs w:val="32"/>
          <w:lang w:eastAsia="zh-CN"/>
        </w:rPr>
        <w:t>（</w:t>
      </w:r>
      <w:r>
        <w:rPr>
          <w:rFonts w:hint="eastAsia" w:ascii="Times New Roman" w:hAnsi="Times New Roman" w:eastAsia="仿宋_GB2312" w:cs="Times New Roman"/>
          <w:kern w:val="0"/>
          <w:sz w:val="32"/>
          <w:szCs w:val="32"/>
          <w:lang w:val="en-US" w:eastAsia="zh-CN"/>
        </w:rPr>
        <w:t>2025版）</w:t>
      </w:r>
    </w:p>
    <w:tbl>
      <w:tblPr>
        <w:tblStyle w:val="5"/>
        <w:tblW w:w="15417" w:type="dxa"/>
        <w:jc w:val="center"/>
        <w:tblLayout w:type="autofit"/>
        <w:tblCellMar>
          <w:top w:w="0" w:type="dxa"/>
          <w:left w:w="108" w:type="dxa"/>
          <w:bottom w:w="0" w:type="dxa"/>
          <w:right w:w="108" w:type="dxa"/>
        </w:tblCellMar>
      </w:tblPr>
      <w:tblGrid>
        <w:gridCol w:w="934"/>
        <w:gridCol w:w="1484"/>
        <w:gridCol w:w="7083"/>
        <w:gridCol w:w="1500"/>
        <w:gridCol w:w="1450"/>
        <w:gridCol w:w="1433"/>
        <w:gridCol w:w="1533"/>
      </w:tblGrid>
      <w:tr w14:paraId="0C6CAA38">
        <w:tblPrEx>
          <w:tblCellMar>
            <w:top w:w="0" w:type="dxa"/>
            <w:left w:w="108" w:type="dxa"/>
            <w:bottom w:w="0" w:type="dxa"/>
            <w:right w:w="108" w:type="dxa"/>
          </w:tblCellMar>
        </w:tblPrEx>
        <w:trPr>
          <w:trHeight w:val="567" w:hRule="exact"/>
          <w:tblHeader/>
          <w:jc w:val="center"/>
        </w:trPr>
        <w:tc>
          <w:tcPr>
            <w:tcW w:w="9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5F3592">
            <w:pPr>
              <w:spacing w:after="0" w:line="240" w:lineRule="auto"/>
              <w:ind w:firstLine="0" w:firstLineChars="0"/>
              <w:jc w:val="center"/>
              <w:textAlignment w:val="center"/>
              <w:rPr>
                <w:rFonts w:ascii="仿宋_GB2312" w:hAnsi="等线" w:eastAsia="仿宋_GB2312" w:cs="仿宋_GB2312"/>
                <w:b/>
                <w:bCs/>
                <w:color w:val="000000"/>
                <w:sz w:val="24"/>
                <w:szCs w:val="24"/>
              </w:rPr>
            </w:pPr>
            <w:r>
              <w:rPr>
                <w:rFonts w:hint="eastAsia" w:ascii="仿宋_GB2312" w:hAnsi="等线" w:eastAsia="仿宋_GB2312" w:cs="仿宋_GB2312"/>
                <w:b/>
                <w:bCs/>
                <w:color w:val="000000"/>
                <w:kern w:val="0"/>
                <w:sz w:val="24"/>
                <w:szCs w:val="24"/>
                <w:lang w:bidi="ar"/>
              </w:rPr>
              <w:t>区片名称</w:t>
            </w:r>
          </w:p>
        </w:tc>
        <w:tc>
          <w:tcPr>
            <w:tcW w:w="14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FDBC1B">
            <w:pPr>
              <w:spacing w:after="0" w:line="240" w:lineRule="auto"/>
              <w:ind w:firstLine="0" w:firstLineChars="0"/>
              <w:jc w:val="center"/>
              <w:textAlignment w:val="center"/>
              <w:rPr>
                <w:rFonts w:ascii="仿宋_GB2312" w:hAnsi="等线" w:eastAsia="仿宋_GB2312" w:cs="仿宋_GB2312"/>
                <w:b/>
                <w:bCs/>
                <w:color w:val="000000"/>
                <w:sz w:val="24"/>
                <w:szCs w:val="24"/>
              </w:rPr>
            </w:pPr>
            <w:r>
              <w:rPr>
                <w:rFonts w:hint="eastAsia" w:ascii="仿宋_GB2312" w:hAnsi="等线" w:eastAsia="仿宋_GB2312" w:cs="仿宋_GB2312"/>
                <w:b/>
                <w:bCs/>
                <w:color w:val="000000"/>
                <w:kern w:val="0"/>
                <w:sz w:val="24"/>
                <w:szCs w:val="24"/>
                <w:lang w:bidi="ar"/>
              </w:rPr>
              <w:t>街道</w:t>
            </w:r>
          </w:p>
        </w:tc>
        <w:tc>
          <w:tcPr>
            <w:tcW w:w="70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361CAB">
            <w:pPr>
              <w:spacing w:after="0" w:line="240" w:lineRule="auto"/>
              <w:ind w:firstLine="0" w:firstLineChars="0"/>
              <w:jc w:val="center"/>
              <w:textAlignment w:val="center"/>
              <w:rPr>
                <w:rFonts w:ascii="仿宋_GB2312" w:hAnsi="等线" w:eastAsia="仿宋_GB2312" w:cs="仿宋_GB2312"/>
                <w:b/>
                <w:bCs/>
                <w:color w:val="000000"/>
                <w:sz w:val="24"/>
                <w:szCs w:val="24"/>
              </w:rPr>
            </w:pPr>
            <w:r>
              <w:rPr>
                <w:rFonts w:hint="eastAsia" w:ascii="仿宋_GB2312" w:hAnsi="等线" w:eastAsia="仿宋_GB2312" w:cs="仿宋_GB2312"/>
                <w:b/>
                <w:bCs/>
                <w:color w:val="000000"/>
                <w:kern w:val="0"/>
                <w:sz w:val="24"/>
                <w:szCs w:val="24"/>
                <w:lang w:bidi="ar"/>
              </w:rPr>
              <w:t>区片范围</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5B7ADD">
            <w:pPr>
              <w:spacing w:after="0" w:line="240" w:lineRule="auto"/>
              <w:ind w:firstLine="0" w:firstLineChars="0"/>
              <w:jc w:val="center"/>
              <w:textAlignment w:val="center"/>
              <w:rPr>
                <w:rFonts w:ascii="仿宋_GB2312" w:hAnsi="等线" w:eastAsia="仿宋_GB2312" w:cs="仿宋_GB2312"/>
                <w:b/>
                <w:bCs/>
                <w:color w:val="000000"/>
                <w:sz w:val="24"/>
                <w:szCs w:val="24"/>
              </w:rPr>
            </w:pPr>
            <w:r>
              <w:rPr>
                <w:rFonts w:hint="eastAsia" w:ascii="仿宋_GB2312" w:hAnsi="等线" w:eastAsia="仿宋_GB2312" w:cs="仿宋_GB2312"/>
                <w:b/>
                <w:bCs/>
                <w:color w:val="000000"/>
                <w:kern w:val="0"/>
                <w:sz w:val="24"/>
                <w:szCs w:val="24"/>
                <w:lang w:bidi="ar"/>
              </w:rPr>
              <w:t>征地区片价补偿标准（万元/亩）</w:t>
            </w:r>
          </w:p>
        </w:tc>
        <w:tc>
          <w:tcPr>
            <w:tcW w:w="1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F271A9">
            <w:pPr>
              <w:spacing w:after="0" w:line="240" w:lineRule="auto"/>
              <w:ind w:firstLine="0" w:firstLineChars="0"/>
              <w:jc w:val="center"/>
              <w:textAlignment w:val="center"/>
              <w:rPr>
                <w:rFonts w:ascii="仿宋_GB2312" w:hAnsi="等线" w:eastAsia="仿宋_GB2312" w:cs="仿宋_GB2312"/>
                <w:b/>
                <w:bCs/>
                <w:color w:val="000000"/>
                <w:sz w:val="24"/>
                <w:szCs w:val="24"/>
              </w:rPr>
            </w:pPr>
            <w:r>
              <w:rPr>
                <w:rFonts w:hint="eastAsia" w:ascii="仿宋_GB2312" w:hAnsi="等线" w:eastAsia="仿宋_GB2312" w:cs="仿宋_GB2312"/>
                <w:b/>
                <w:bCs/>
                <w:color w:val="000000"/>
                <w:kern w:val="0"/>
                <w:sz w:val="24"/>
                <w:szCs w:val="24"/>
                <w:lang w:bidi="ar"/>
              </w:rPr>
              <w:t>土地补偿费（万元/亩）</w:t>
            </w:r>
          </w:p>
        </w:tc>
        <w:tc>
          <w:tcPr>
            <w:tcW w:w="14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E88FC8">
            <w:pPr>
              <w:spacing w:after="0" w:line="240" w:lineRule="auto"/>
              <w:ind w:firstLine="0" w:firstLineChars="0"/>
              <w:jc w:val="center"/>
              <w:textAlignment w:val="center"/>
              <w:rPr>
                <w:rFonts w:ascii="仿宋_GB2312" w:hAnsi="等线" w:eastAsia="仿宋_GB2312" w:cs="仿宋_GB2312"/>
                <w:b/>
                <w:bCs/>
                <w:color w:val="000000"/>
                <w:sz w:val="24"/>
                <w:szCs w:val="24"/>
              </w:rPr>
            </w:pPr>
            <w:r>
              <w:rPr>
                <w:rFonts w:hint="eastAsia" w:ascii="仿宋_GB2312" w:hAnsi="等线" w:eastAsia="仿宋_GB2312" w:cs="仿宋_GB2312"/>
                <w:b/>
                <w:bCs/>
                <w:color w:val="000000"/>
                <w:kern w:val="0"/>
                <w:sz w:val="24"/>
                <w:szCs w:val="24"/>
                <w:lang w:bidi="ar"/>
              </w:rPr>
              <w:t>安置补助费（万元/人）</w:t>
            </w:r>
          </w:p>
        </w:tc>
        <w:tc>
          <w:tcPr>
            <w:tcW w:w="15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D76957">
            <w:pPr>
              <w:spacing w:after="0" w:line="240" w:lineRule="auto"/>
              <w:ind w:firstLine="0" w:firstLineChars="0"/>
              <w:jc w:val="center"/>
              <w:textAlignment w:val="center"/>
              <w:rPr>
                <w:rFonts w:ascii="仿宋_GB2312" w:hAnsi="等线" w:eastAsia="仿宋_GB2312" w:cs="仿宋_GB2312"/>
                <w:b/>
                <w:bCs/>
                <w:color w:val="000000"/>
                <w:sz w:val="24"/>
                <w:szCs w:val="24"/>
              </w:rPr>
            </w:pPr>
            <w:r>
              <w:rPr>
                <w:rFonts w:hint="eastAsia" w:ascii="仿宋_GB2312" w:hAnsi="等线" w:eastAsia="仿宋_GB2312" w:cs="仿宋_GB2312"/>
                <w:b/>
                <w:bCs/>
                <w:color w:val="000000"/>
                <w:kern w:val="0"/>
                <w:sz w:val="24"/>
                <w:szCs w:val="24"/>
                <w:lang w:bidi="ar"/>
              </w:rPr>
              <w:t>基准人均土地（亩/人）</w:t>
            </w:r>
          </w:p>
        </w:tc>
      </w:tr>
      <w:tr w14:paraId="6B7EE1EA">
        <w:tblPrEx>
          <w:tblCellMar>
            <w:top w:w="0" w:type="dxa"/>
            <w:left w:w="108" w:type="dxa"/>
            <w:bottom w:w="0" w:type="dxa"/>
            <w:right w:w="108" w:type="dxa"/>
          </w:tblCellMar>
        </w:tblPrEx>
        <w:trPr>
          <w:trHeight w:val="567" w:hRule="exact"/>
          <w:tblHeader/>
          <w:jc w:val="center"/>
        </w:trPr>
        <w:tc>
          <w:tcPr>
            <w:tcW w:w="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12D499">
            <w:pPr>
              <w:spacing w:after="0" w:line="240" w:lineRule="auto"/>
              <w:ind w:firstLine="0" w:firstLineChars="0"/>
              <w:jc w:val="center"/>
              <w:rPr>
                <w:rFonts w:ascii="仿宋_GB2312" w:hAnsi="等线" w:eastAsia="仿宋_GB2312" w:cs="仿宋_GB2312"/>
                <w:b/>
                <w:bCs/>
                <w:color w:val="000000"/>
                <w:sz w:val="24"/>
                <w:szCs w:val="24"/>
              </w:rPr>
            </w:pPr>
          </w:p>
        </w:tc>
        <w:tc>
          <w:tcPr>
            <w:tcW w:w="14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621FE7">
            <w:pPr>
              <w:spacing w:after="0" w:line="240" w:lineRule="auto"/>
              <w:ind w:firstLine="0" w:firstLineChars="0"/>
              <w:jc w:val="center"/>
              <w:rPr>
                <w:rFonts w:ascii="仿宋_GB2312" w:hAnsi="等线" w:eastAsia="仿宋_GB2312" w:cs="仿宋_GB2312"/>
                <w:b/>
                <w:bCs/>
                <w:color w:val="000000"/>
                <w:sz w:val="24"/>
                <w:szCs w:val="24"/>
              </w:rPr>
            </w:pPr>
          </w:p>
        </w:tc>
        <w:tc>
          <w:tcPr>
            <w:tcW w:w="70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18A164">
            <w:pPr>
              <w:spacing w:after="0" w:line="240" w:lineRule="auto"/>
              <w:ind w:firstLine="0" w:firstLineChars="0"/>
              <w:jc w:val="center"/>
              <w:rPr>
                <w:rFonts w:ascii="仿宋_GB2312" w:hAnsi="等线" w:eastAsia="仿宋_GB2312" w:cs="仿宋_GB2312"/>
                <w:b/>
                <w:bCs/>
                <w:color w:val="000000"/>
                <w:sz w:val="24"/>
                <w:szCs w:val="24"/>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43BED1">
            <w:pPr>
              <w:spacing w:after="0" w:line="240" w:lineRule="auto"/>
              <w:ind w:firstLine="0" w:firstLineChars="0"/>
              <w:jc w:val="center"/>
              <w:rPr>
                <w:rFonts w:ascii="仿宋_GB2312" w:hAnsi="等线" w:eastAsia="仿宋_GB2312" w:cs="仿宋_GB2312"/>
                <w:b/>
                <w:bCs/>
                <w:color w:val="000000"/>
                <w:sz w:val="24"/>
                <w:szCs w:val="24"/>
              </w:rPr>
            </w:pP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CFBF43">
            <w:pPr>
              <w:spacing w:after="0" w:line="240" w:lineRule="auto"/>
              <w:ind w:firstLine="0" w:firstLineChars="0"/>
              <w:jc w:val="center"/>
              <w:rPr>
                <w:rFonts w:ascii="仿宋_GB2312" w:hAnsi="等线" w:eastAsia="仿宋_GB2312" w:cs="仿宋_GB2312"/>
                <w:b/>
                <w:bCs/>
                <w:color w:val="000000"/>
                <w:sz w:val="24"/>
                <w:szCs w:val="24"/>
              </w:rPr>
            </w:pPr>
          </w:p>
        </w:tc>
        <w:tc>
          <w:tcPr>
            <w:tcW w:w="14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195412">
            <w:pPr>
              <w:spacing w:after="0" w:line="240" w:lineRule="auto"/>
              <w:ind w:firstLine="0" w:firstLineChars="0"/>
              <w:jc w:val="center"/>
              <w:rPr>
                <w:rFonts w:ascii="仿宋_GB2312" w:hAnsi="等线" w:eastAsia="仿宋_GB2312" w:cs="仿宋_GB2312"/>
                <w:b/>
                <w:bCs/>
                <w:color w:val="000000"/>
                <w:sz w:val="24"/>
                <w:szCs w:val="24"/>
              </w:rPr>
            </w:pPr>
          </w:p>
        </w:tc>
        <w:tc>
          <w:tcPr>
            <w:tcW w:w="15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71503B">
            <w:pPr>
              <w:spacing w:after="0" w:line="240" w:lineRule="auto"/>
              <w:ind w:firstLine="0" w:firstLineChars="0"/>
              <w:jc w:val="center"/>
              <w:rPr>
                <w:rFonts w:ascii="仿宋_GB2312" w:hAnsi="等线" w:eastAsia="仿宋_GB2312" w:cs="仿宋_GB2312"/>
                <w:b/>
                <w:bCs/>
                <w:color w:val="000000"/>
                <w:sz w:val="24"/>
                <w:szCs w:val="24"/>
              </w:rPr>
            </w:pPr>
          </w:p>
        </w:tc>
      </w:tr>
      <w:tr w14:paraId="14FEE8CC">
        <w:tblPrEx>
          <w:tblCellMar>
            <w:top w:w="0" w:type="dxa"/>
            <w:left w:w="108" w:type="dxa"/>
            <w:bottom w:w="0" w:type="dxa"/>
            <w:right w:w="108" w:type="dxa"/>
          </w:tblCellMar>
        </w:tblPrEx>
        <w:trPr>
          <w:trHeight w:val="1449" w:hRule="exact"/>
          <w:jc w:val="center"/>
        </w:trPr>
        <w:tc>
          <w:tcPr>
            <w:tcW w:w="934"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LrV"/>
            <w:vAlign w:val="center"/>
          </w:tcPr>
          <w:p w14:paraId="3AD0795C">
            <w:pPr>
              <w:spacing w:after="0" w:line="240" w:lineRule="auto"/>
              <w:ind w:left="113" w:right="113" w:firstLine="0" w:firstLineChars="0"/>
              <w:jc w:val="center"/>
              <w:textAlignment w:val="center"/>
              <w:rPr>
                <w:rFonts w:ascii="仿宋_GB2312" w:hAnsi="等线" w:eastAsia="仿宋_GB2312" w:cs="仿宋_GB2312"/>
                <w:color w:val="000000"/>
                <w:sz w:val="24"/>
                <w:szCs w:val="24"/>
              </w:rPr>
            </w:pPr>
            <w:r>
              <w:rPr>
                <w:rFonts w:hint="eastAsia" w:ascii="仿宋_GB2312" w:hAnsi="等线" w:eastAsia="仿宋_GB2312" w:cs="仿宋_GB2312"/>
                <w:color w:val="000000"/>
                <w:kern w:val="0"/>
                <w:sz w:val="24"/>
                <w:szCs w:val="24"/>
                <w:lang w:bidi="ar"/>
              </w:rPr>
              <w:t>一级区片</w:t>
            </w: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50B59">
            <w:pPr>
              <w:spacing w:after="0" w:line="240" w:lineRule="auto"/>
              <w:ind w:firstLine="0" w:firstLineChars="0"/>
              <w:jc w:val="center"/>
              <w:textAlignment w:val="center"/>
              <w:rPr>
                <w:rFonts w:ascii="仿宋_GB2312" w:hAnsi="等线" w:eastAsia="仿宋_GB2312" w:cs="仿宋_GB2312"/>
                <w:color w:val="000000"/>
                <w:sz w:val="24"/>
                <w:szCs w:val="24"/>
              </w:rPr>
            </w:pPr>
            <w:r>
              <w:rPr>
                <w:rFonts w:hint="eastAsia" w:ascii="仿宋_GB2312" w:hAnsi="等线" w:eastAsia="仿宋_GB2312" w:cs="仿宋_GB2312"/>
                <w:color w:val="000000"/>
                <w:kern w:val="0"/>
                <w:sz w:val="24"/>
                <w:szCs w:val="24"/>
                <w:lang w:bidi="ar"/>
              </w:rPr>
              <w:t>东山街道</w:t>
            </w:r>
          </w:p>
        </w:tc>
        <w:tc>
          <w:tcPr>
            <w:tcW w:w="7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D9B74">
            <w:pPr>
              <w:spacing w:after="0" w:line="240" w:lineRule="auto"/>
              <w:ind w:firstLine="0" w:firstLineChars="0"/>
              <w:jc w:val="center"/>
              <w:textAlignment w:val="center"/>
              <w:rPr>
                <w:rFonts w:ascii="仿宋_GB2312" w:hAnsi="等线" w:eastAsia="仿宋_GB2312" w:cs="仿宋_GB2312"/>
                <w:color w:val="000000"/>
                <w:sz w:val="24"/>
                <w:szCs w:val="24"/>
              </w:rPr>
            </w:pPr>
            <w:r>
              <w:rPr>
                <w:rFonts w:hint="eastAsia" w:ascii="仿宋_GB2312" w:hAnsi="等线" w:eastAsia="仿宋_GB2312" w:cs="仿宋_GB2312"/>
                <w:color w:val="000000"/>
                <w:kern w:val="0"/>
                <w:sz w:val="24"/>
                <w:szCs w:val="24"/>
                <w:lang w:bidi="ar"/>
              </w:rPr>
              <w:t>龙西社区、佘村社区、上坊社区、泥塘社区、永安社区、大里社区、远泰路社区（原大里社区）、高桥社区、中前社区、章村社区、骆村社区（撤组）、邵圣社区（撤组）、岔路社区（撤组）、天云社区、东山社区、晓里社区、上元路社区（原晓里社区）、外港社区</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BD8204">
            <w:pPr>
              <w:spacing w:after="0" w:line="240" w:lineRule="auto"/>
              <w:ind w:firstLine="0" w:firstLineChars="0"/>
              <w:jc w:val="center"/>
              <w:textAlignment w:val="center"/>
              <w:rPr>
                <w:rFonts w:ascii="Times New Roman" w:hAnsi="Times New Roman" w:eastAsia="等线" w:cs="Times New Roman"/>
                <w:color w:val="000000"/>
                <w:sz w:val="24"/>
                <w:szCs w:val="24"/>
              </w:rPr>
            </w:pPr>
            <w:r>
              <w:rPr>
                <w:rFonts w:ascii="Times New Roman" w:hAnsi="Times New Roman" w:eastAsia="等线" w:cs="Times New Roman"/>
                <w:color w:val="000000"/>
                <w:kern w:val="0"/>
                <w:sz w:val="24"/>
                <w:szCs w:val="24"/>
                <w:lang w:bidi="ar"/>
              </w:rPr>
              <w:t>13.31</w:t>
            </w:r>
          </w:p>
        </w:tc>
        <w:tc>
          <w:tcPr>
            <w:tcW w:w="1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3173F5">
            <w:pPr>
              <w:spacing w:after="0" w:line="240" w:lineRule="auto"/>
              <w:ind w:firstLine="0" w:firstLineChars="0"/>
              <w:jc w:val="center"/>
              <w:textAlignment w:val="center"/>
              <w:rPr>
                <w:rFonts w:ascii="Times New Roman" w:hAnsi="Times New Roman" w:eastAsia="等线" w:cs="Times New Roman"/>
                <w:color w:val="000000"/>
                <w:sz w:val="24"/>
                <w:szCs w:val="24"/>
              </w:rPr>
            </w:pPr>
            <w:r>
              <w:rPr>
                <w:rFonts w:ascii="Times New Roman" w:hAnsi="Times New Roman" w:eastAsia="等线" w:cs="Times New Roman"/>
                <w:color w:val="000000"/>
                <w:kern w:val="0"/>
                <w:sz w:val="24"/>
                <w:szCs w:val="24"/>
                <w:lang w:bidi="ar"/>
              </w:rPr>
              <w:t>3.5</w:t>
            </w:r>
          </w:p>
        </w:tc>
        <w:tc>
          <w:tcPr>
            <w:tcW w:w="14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71AB12">
            <w:pPr>
              <w:spacing w:after="0" w:line="240" w:lineRule="auto"/>
              <w:ind w:firstLine="0" w:firstLineChars="0"/>
              <w:jc w:val="center"/>
              <w:textAlignment w:val="center"/>
              <w:rPr>
                <w:rFonts w:ascii="Times New Roman" w:hAnsi="Times New Roman" w:eastAsia="等线" w:cs="Times New Roman"/>
                <w:color w:val="000000"/>
                <w:sz w:val="24"/>
                <w:szCs w:val="24"/>
              </w:rPr>
            </w:pPr>
            <w:r>
              <w:rPr>
                <w:rFonts w:ascii="Times New Roman" w:hAnsi="Times New Roman" w:eastAsia="等线" w:cs="Times New Roman"/>
                <w:color w:val="000000"/>
                <w:kern w:val="0"/>
                <w:sz w:val="24"/>
                <w:szCs w:val="24"/>
                <w:lang w:bidi="ar"/>
              </w:rPr>
              <w:t>9.81</w:t>
            </w:r>
          </w:p>
        </w:tc>
        <w:tc>
          <w:tcPr>
            <w:tcW w:w="15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894847">
            <w:pPr>
              <w:spacing w:after="0" w:line="240" w:lineRule="auto"/>
              <w:ind w:firstLine="0" w:firstLineChars="0"/>
              <w:jc w:val="center"/>
              <w:textAlignment w:val="center"/>
              <w:rPr>
                <w:rFonts w:ascii="Times New Roman" w:hAnsi="Times New Roman" w:eastAsia="等线" w:cs="Times New Roman"/>
                <w:color w:val="000000"/>
                <w:sz w:val="24"/>
                <w:szCs w:val="24"/>
              </w:rPr>
            </w:pPr>
            <w:r>
              <w:rPr>
                <w:rFonts w:ascii="Times New Roman" w:hAnsi="Times New Roman" w:eastAsia="等线" w:cs="Times New Roman"/>
                <w:color w:val="000000"/>
                <w:kern w:val="0"/>
                <w:sz w:val="24"/>
                <w:szCs w:val="24"/>
                <w:lang w:bidi="ar"/>
              </w:rPr>
              <w:t>1</w:t>
            </w:r>
          </w:p>
        </w:tc>
      </w:tr>
      <w:tr w14:paraId="4852FD76">
        <w:tblPrEx>
          <w:tblCellMar>
            <w:top w:w="0" w:type="dxa"/>
            <w:left w:w="108" w:type="dxa"/>
            <w:bottom w:w="0" w:type="dxa"/>
            <w:right w:w="108" w:type="dxa"/>
          </w:tblCellMar>
        </w:tblPrEx>
        <w:trPr>
          <w:trHeight w:val="851" w:hRule="exact"/>
          <w:jc w:val="center"/>
        </w:trPr>
        <w:tc>
          <w:tcPr>
            <w:tcW w:w="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C87F8B">
            <w:pPr>
              <w:spacing w:after="0" w:line="240" w:lineRule="auto"/>
              <w:ind w:firstLine="0" w:firstLineChars="0"/>
              <w:jc w:val="center"/>
              <w:rPr>
                <w:rFonts w:ascii="仿宋_GB2312" w:hAnsi="等线" w:eastAsia="仿宋_GB2312" w:cs="仿宋_GB2312"/>
                <w:color w:val="000000"/>
                <w:sz w:val="24"/>
                <w:szCs w:val="24"/>
              </w:rPr>
            </w:pP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851AF">
            <w:pPr>
              <w:spacing w:after="0" w:line="240" w:lineRule="auto"/>
              <w:ind w:firstLine="0" w:firstLineChars="0"/>
              <w:jc w:val="center"/>
              <w:textAlignment w:val="center"/>
              <w:rPr>
                <w:rFonts w:ascii="仿宋_GB2312" w:hAnsi="等线" w:eastAsia="仿宋_GB2312" w:cs="仿宋_GB2312"/>
                <w:color w:val="000000"/>
                <w:sz w:val="24"/>
                <w:szCs w:val="24"/>
              </w:rPr>
            </w:pPr>
            <w:r>
              <w:rPr>
                <w:rFonts w:hint="eastAsia" w:ascii="仿宋_GB2312" w:hAnsi="等线" w:eastAsia="仿宋_GB2312" w:cs="仿宋_GB2312"/>
                <w:color w:val="000000"/>
                <w:kern w:val="0"/>
                <w:sz w:val="24"/>
                <w:szCs w:val="24"/>
                <w:lang w:bidi="ar"/>
              </w:rPr>
              <w:t>谷里街道</w:t>
            </w:r>
          </w:p>
        </w:tc>
        <w:tc>
          <w:tcPr>
            <w:tcW w:w="7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15A9B">
            <w:pPr>
              <w:spacing w:after="0" w:line="240" w:lineRule="auto"/>
              <w:ind w:firstLine="0" w:firstLineChars="0"/>
              <w:jc w:val="center"/>
              <w:textAlignment w:val="center"/>
              <w:rPr>
                <w:rFonts w:ascii="仿宋_GB2312" w:hAnsi="等线" w:eastAsia="仿宋_GB2312" w:cs="仿宋_GB2312"/>
                <w:color w:val="000000"/>
                <w:sz w:val="24"/>
                <w:szCs w:val="24"/>
              </w:rPr>
            </w:pPr>
            <w:r>
              <w:rPr>
                <w:rFonts w:hint="eastAsia" w:ascii="仿宋_GB2312" w:hAnsi="等线" w:eastAsia="仿宋_GB2312" w:cs="仿宋_GB2312"/>
                <w:color w:val="000000"/>
                <w:kern w:val="0"/>
                <w:sz w:val="24"/>
                <w:szCs w:val="24"/>
                <w:lang w:bidi="ar"/>
              </w:rPr>
              <w:t>公塘社区、双塘村、张溪社区、向阳社区、箭塘社区、周村社区、荆刘村、石坝村、柏树村、亲见村、谷里社区</w:t>
            </w: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937062">
            <w:pPr>
              <w:spacing w:after="0" w:line="240" w:lineRule="auto"/>
              <w:ind w:firstLine="0" w:firstLineChars="0"/>
              <w:jc w:val="center"/>
              <w:rPr>
                <w:rFonts w:ascii="Times New Roman" w:hAnsi="Times New Roman" w:eastAsia="等线" w:cs="Times New Roman"/>
                <w:color w:val="000000"/>
                <w:sz w:val="24"/>
                <w:szCs w:val="24"/>
              </w:rPr>
            </w:pP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A66D27">
            <w:pPr>
              <w:spacing w:after="0" w:line="240" w:lineRule="auto"/>
              <w:ind w:firstLine="0" w:firstLineChars="0"/>
              <w:jc w:val="center"/>
              <w:rPr>
                <w:rFonts w:ascii="Times New Roman" w:hAnsi="Times New Roman" w:eastAsia="等线" w:cs="Times New Roman"/>
                <w:color w:val="000000"/>
                <w:sz w:val="24"/>
                <w:szCs w:val="24"/>
              </w:rPr>
            </w:pPr>
          </w:p>
        </w:tc>
        <w:tc>
          <w:tcPr>
            <w:tcW w:w="14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784C71">
            <w:pPr>
              <w:spacing w:after="0" w:line="240" w:lineRule="auto"/>
              <w:ind w:firstLine="0" w:firstLineChars="0"/>
              <w:jc w:val="center"/>
              <w:rPr>
                <w:rFonts w:ascii="Times New Roman" w:hAnsi="Times New Roman" w:eastAsia="等线" w:cs="Times New Roman"/>
                <w:color w:val="000000"/>
                <w:sz w:val="24"/>
                <w:szCs w:val="24"/>
              </w:rPr>
            </w:pPr>
          </w:p>
        </w:tc>
        <w:tc>
          <w:tcPr>
            <w:tcW w:w="15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D562C8">
            <w:pPr>
              <w:spacing w:after="0" w:line="240" w:lineRule="auto"/>
              <w:ind w:firstLine="0" w:firstLineChars="0"/>
              <w:jc w:val="center"/>
              <w:rPr>
                <w:rFonts w:ascii="Times New Roman" w:hAnsi="Times New Roman" w:eastAsia="等线" w:cs="Times New Roman"/>
                <w:color w:val="000000"/>
                <w:sz w:val="24"/>
                <w:szCs w:val="24"/>
              </w:rPr>
            </w:pPr>
          </w:p>
        </w:tc>
      </w:tr>
      <w:tr w14:paraId="3412E151">
        <w:tblPrEx>
          <w:tblCellMar>
            <w:top w:w="0" w:type="dxa"/>
            <w:left w:w="108" w:type="dxa"/>
            <w:bottom w:w="0" w:type="dxa"/>
            <w:right w:w="108" w:type="dxa"/>
          </w:tblCellMar>
        </w:tblPrEx>
        <w:trPr>
          <w:trHeight w:val="1727" w:hRule="exact"/>
          <w:jc w:val="center"/>
        </w:trPr>
        <w:tc>
          <w:tcPr>
            <w:tcW w:w="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61A75D">
            <w:pPr>
              <w:spacing w:after="0" w:line="240" w:lineRule="auto"/>
              <w:ind w:firstLine="0" w:firstLineChars="0"/>
              <w:jc w:val="center"/>
              <w:rPr>
                <w:rFonts w:ascii="仿宋_GB2312" w:hAnsi="等线" w:eastAsia="仿宋_GB2312" w:cs="仿宋_GB2312"/>
                <w:color w:val="000000"/>
                <w:sz w:val="24"/>
                <w:szCs w:val="24"/>
              </w:rPr>
            </w:pP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086EF">
            <w:pPr>
              <w:spacing w:after="0" w:line="240" w:lineRule="auto"/>
              <w:ind w:firstLine="0" w:firstLineChars="0"/>
              <w:jc w:val="center"/>
              <w:textAlignment w:val="center"/>
              <w:rPr>
                <w:rFonts w:ascii="仿宋_GB2312" w:hAnsi="等线" w:eastAsia="仿宋_GB2312" w:cs="仿宋_GB2312"/>
                <w:color w:val="000000"/>
                <w:sz w:val="24"/>
                <w:szCs w:val="24"/>
              </w:rPr>
            </w:pPr>
            <w:r>
              <w:rPr>
                <w:rFonts w:hint="eastAsia" w:ascii="仿宋_GB2312" w:hAnsi="等线" w:eastAsia="仿宋_GB2312" w:cs="仿宋_GB2312"/>
                <w:color w:val="000000"/>
                <w:kern w:val="0"/>
                <w:sz w:val="24"/>
                <w:szCs w:val="24"/>
                <w:lang w:bidi="ar"/>
              </w:rPr>
              <w:t>秣陵街道</w:t>
            </w:r>
          </w:p>
        </w:tc>
        <w:tc>
          <w:tcPr>
            <w:tcW w:w="7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3F576">
            <w:pPr>
              <w:spacing w:after="0" w:line="240" w:lineRule="auto"/>
              <w:ind w:firstLine="0" w:firstLineChars="0"/>
              <w:jc w:val="center"/>
              <w:textAlignment w:val="center"/>
              <w:rPr>
                <w:rFonts w:ascii="仿宋_GB2312" w:hAnsi="等线" w:eastAsia="仿宋_GB2312" w:cs="仿宋_GB2312"/>
                <w:color w:val="000000"/>
                <w:sz w:val="24"/>
                <w:szCs w:val="24"/>
              </w:rPr>
            </w:pPr>
            <w:r>
              <w:rPr>
                <w:rFonts w:hint="eastAsia" w:ascii="仿宋_GB2312" w:hAnsi="等线" w:eastAsia="仿宋_GB2312" w:cs="仿宋_GB2312"/>
                <w:color w:val="000000"/>
                <w:kern w:val="0"/>
                <w:sz w:val="24"/>
                <w:szCs w:val="24"/>
                <w:lang w:bidi="ar"/>
              </w:rPr>
              <w:t>东旺社区、火炬村、双金社区、西旺社区、家园社区、凤凰村、周里村、建东村、长山社区、殷巷社区、下墟社区、东南社区、牛首社区、青源社区、秦淮社区、胜太社区（撤组）、湖滨社区（撤组）、太平社区（撤组）、童前社区、东善桥社区、霞辉庙社区、吉山社区、胜家桥社区、元山社区、祖堂社区</w:t>
            </w: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F9FCED">
            <w:pPr>
              <w:spacing w:after="0" w:line="240" w:lineRule="auto"/>
              <w:ind w:firstLine="0" w:firstLineChars="0"/>
              <w:jc w:val="center"/>
              <w:rPr>
                <w:rFonts w:ascii="Times New Roman" w:hAnsi="Times New Roman" w:eastAsia="等线" w:cs="Times New Roman"/>
                <w:color w:val="000000"/>
                <w:sz w:val="24"/>
                <w:szCs w:val="24"/>
              </w:rPr>
            </w:pP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426085">
            <w:pPr>
              <w:spacing w:after="0" w:line="240" w:lineRule="auto"/>
              <w:ind w:firstLine="0" w:firstLineChars="0"/>
              <w:jc w:val="center"/>
              <w:rPr>
                <w:rFonts w:ascii="Times New Roman" w:hAnsi="Times New Roman" w:eastAsia="等线" w:cs="Times New Roman"/>
                <w:color w:val="000000"/>
                <w:sz w:val="24"/>
                <w:szCs w:val="24"/>
              </w:rPr>
            </w:pPr>
          </w:p>
        </w:tc>
        <w:tc>
          <w:tcPr>
            <w:tcW w:w="14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6C2AB9">
            <w:pPr>
              <w:spacing w:after="0" w:line="240" w:lineRule="auto"/>
              <w:ind w:firstLine="0" w:firstLineChars="0"/>
              <w:jc w:val="center"/>
              <w:rPr>
                <w:rFonts w:ascii="Times New Roman" w:hAnsi="Times New Roman" w:eastAsia="等线" w:cs="Times New Roman"/>
                <w:color w:val="000000"/>
                <w:sz w:val="24"/>
                <w:szCs w:val="24"/>
              </w:rPr>
            </w:pPr>
          </w:p>
        </w:tc>
        <w:tc>
          <w:tcPr>
            <w:tcW w:w="15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CCC5AE">
            <w:pPr>
              <w:spacing w:after="0" w:line="240" w:lineRule="auto"/>
              <w:ind w:firstLine="0" w:firstLineChars="0"/>
              <w:jc w:val="center"/>
              <w:rPr>
                <w:rFonts w:ascii="Times New Roman" w:hAnsi="Times New Roman" w:eastAsia="等线" w:cs="Times New Roman"/>
                <w:color w:val="000000"/>
                <w:sz w:val="24"/>
                <w:szCs w:val="24"/>
              </w:rPr>
            </w:pPr>
          </w:p>
        </w:tc>
      </w:tr>
      <w:tr w14:paraId="7BC5BE94">
        <w:tblPrEx>
          <w:tblCellMar>
            <w:top w:w="0" w:type="dxa"/>
            <w:left w:w="108" w:type="dxa"/>
            <w:bottom w:w="0" w:type="dxa"/>
            <w:right w:w="108" w:type="dxa"/>
          </w:tblCellMar>
        </w:tblPrEx>
        <w:trPr>
          <w:trHeight w:val="1020" w:hRule="exact"/>
          <w:jc w:val="center"/>
        </w:trPr>
        <w:tc>
          <w:tcPr>
            <w:tcW w:w="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22E535">
            <w:pPr>
              <w:spacing w:after="0" w:line="240" w:lineRule="auto"/>
              <w:ind w:firstLine="0" w:firstLineChars="0"/>
              <w:jc w:val="center"/>
              <w:rPr>
                <w:rFonts w:ascii="仿宋_GB2312" w:hAnsi="等线" w:eastAsia="仿宋_GB2312" w:cs="仿宋_GB2312"/>
                <w:color w:val="000000"/>
                <w:sz w:val="24"/>
                <w:szCs w:val="24"/>
              </w:rPr>
            </w:pP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E913D">
            <w:pPr>
              <w:spacing w:after="0" w:line="240" w:lineRule="auto"/>
              <w:ind w:firstLine="0" w:firstLineChars="0"/>
              <w:jc w:val="center"/>
              <w:textAlignment w:val="center"/>
              <w:rPr>
                <w:rFonts w:ascii="仿宋_GB2312" w:hAnsi="等线" w:eastAsia="仿宋_GB2312" w:cs="仿宋_GB2312"/>
                <w:color w:val="000000"/>
                <w:sz w:val="24"/>
                <w:szCs w:val="24"/>
              </w:rPr>
            </w:pPr>
            <w:r>
              <w:rPr>
                <w:rFonts w:hint="eastAsia" w:ascii="仿宋_GB2312" w:hAnsi="等线" w:eastAsia="仿宋_GB2312" w:cs="仿宋_GB2312"/>
                <w:color w:val="000000"/>
                <w:kern w:val="0"/>
                <w:sz w:val="24"/>
                <w:szCs w:val="24"/>
                <w:lang w:bidi="ar"/>
              </w:rPr>
              <w:t>麒麟街道</w:t>
            </w:r>
          </w:p>
        </w:tc>
        <w:tc>
          <w:tcPr>
            <w:tcW w:w="7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D0233">
            <w:pPr>
              <w:spacing w:after="0" w:line="240" w:lineRule="auto"/>
              <w:ind w:firstLine="0" w:firstLineChars="0"/>
              <w:jc w:val="center"/>
              <w:textAlignment w:val="center"/>
              <w:rPr>
                <w:rFonts w:ascii="仿宋_GB2312" w:hAnsi="等线" w:eastAsia="仿宋_GB2312" w:cs="仿宋_GB2312"/>
                <w:color w:val="000000"/>
                <w:sz w:val="24"/>
                <w:szCs w:val="24"/>
              </w:rPr>
            </w:pPr>
            <w:r>
              <w:rPr>
                <w:rFonts w:hint="eastAsia" w:ascii="仿宋_GB2312" w:hAnsi="等线" w:eastAsia="仿宋_GB2312" w:cs="仿宋_GB2312"/>
                <w:color w:val="000000"/>
                <w:kern w:val="0"/>
                <w:sz w:val="24"/>
                <w:szCs w:val="24"/>
                <w:lang w:bidi="ar"/>
              </w:rPr>
              <w:t>泉水社区、建南社区、麒麟门社区、青西社区（原麒麟门社区）、悦民社区（原麒麟门社区）、麒麟铺社区、晨光社区、东流村、袁家边村、锁石社区</w:t>
            </w: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08400F">
            <w:pPr>
              <w:spacing w:after="0" w:line="240" w:lineRule="auto"/>
              <w:ind w:firstLine="0" w:firstLineChars="0"/>
              <w:jc w:val="center"/>
              <w:rPr>
                <w:rFonts w:ascii="Times New Roman" w:hAnsi="Times New Roman" w:eastAsia="等线" w:cs="Times New Roman"/>
                <w:color w:val="000000"/>
                <w:sz w:val="24"/>
                <w:szCs w:val="24"/>
              </w:rPr>
            </w:pP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46C22D">
            <w:pPr>
              <w:spacing w:after="0" w:line="240" w:lineRule="auto"/>
              <w:ind w:firstLine="0" w:firstLineChars="0"/>
              <w:jc w:val="center"/>
              <w:rPr>
                <w:rFonts w:ascii="Times New Roman" w:hAnsi="Times New Roman" w:eastAsia="等线" w:cs="Times New Roman"/>
                <w:color w:val="000000"/>
                <w:sz w:val="24"/>
                <w:szCs w:val="24"/>
              </w:rPr>
            </w:pPr>
          </w:p>
        </w:tc>
        <w:tc>
          <w:tcPr>
            <w:tcW w:w="14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38CB35">
            <w:pPr>
              <w:spacing w:after="0" w:line="240" w:lineRule="auto"/>
              <w:ind w:firstLine="0" w:firstLineChars="0"/>
              <w:jc w:val="center"/>
              <w:rPr>
                <w:rFonts w:ascii="Times New Roman" w:hAnsi="Times New Roman" w:eastAsia="等线" w:cs="Times New Roman"/>
                <w:color w:val="000000"/>
                <w:sz w:val="24"/>
                <w:szCs w:val="24"/>
              </w:rPr>
            </w:pPr>
          </w:p>
        </w:tc>
        <w:tc>
          <w:tcPr>
            <w:tcW w:w="15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847731">
            <w:pPr>
              <w:spacing w:after="0" w:line="240" w:lineRule="auto"/>
              <w:ind w:firstLine="0" w:firstLineChars="0"/>
              <w:jc w:val="center"/>
              <w:rPr>
                <w:rFonts w:ascii="Times New Roman" w:hAnsi="Times New Roman" w:eastAsia="等线" w:cs="Times New Roman"/>
                <w:color w:val="000000"/>
                <w:sz w:val="24"/>
                <w:szCs w:val="24"/>
              </w:rPr>
            </w:pPr>
          </w:p>
        </w:tc>
      </w:tr>
      <w:tr w14:paraId="6E68ED5A">
        <w:tblPrEx>
          <w:tblCellMar>
            <w:top w:w="0" w:type="dxa"/>
            <w:left w:w="108" w:type="dxa"/>
            <w:bottom w:w="0" w:type="dxa"/>
            <w:right w:w="108" w:type="dxa"/>
          </w:tblCellMar>
        </w:tblPrEx>
        <w:trPr>
          <w:trHeight w:val="1126" w:hRule="exact"/>
          <w:jc w:val="center"/>
        </w:trPr>
        <w:tc>
          <w:tcPr>
            <w:tcW w:w="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2E21CC">
            <w:pPr>
              <w:spacing w:after="0" w:line="240" w:lineRule="auto"/>
              <w:ind w:firstLine="0" w:firstLineChars="0"/>
              <w:jc w:val="center"/>
              <w:rPr>
                <w:rFonts w:ascii="仿宋_GB2312" w:hAnsi="等线" w:eastAsia="仿宋_GB2312" w:cs="仿宋_GB2312"/>
                <w:color w:val="000000"/>
                <w:sz w:val="24"/>
                <w:szCs w:val="24"/>
              </w:rPr>
            </w:pP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06A3F">
            <w:pPr>
              <w:spacing w:after="0" w:line="240" w:lineRule="auto"/>
              <w:ind w:firstLine="0" w:firstLineChars="0"/>
              <w:jc w:val="center"/>
              <w:textAlignment w:val="center"/>
              <w:rPr>
                <w:rFonts w:ascii="仿宋_GB2312" w:hAnsi="等线" w:eastAsia="仿宋_GB2312" w:cs="仿宋_GB2312"/>
                <w:color w:val="000000"/>
                <w:sz w:val="24"/>
                <w:szCs w:val="24"/>
              </w:rPr>
            </w:pPr>
            <w:r>
              <w:rPr>
                <w:rFonts w:hint="eastAsia" w:ascii="仿宋_GB2312" w:hAnsi="等线" w:eastAsia="仿宋_GB2312" w:cs="仿宋_GB2312"/>
                <w:color w:val="000000"/>
                <w:kern w:val="0"/>
                <w:sz w:val="24"/>
                <w:szCs w:val="24"/>
                <w:lang w:bidi="ar"/>
              </w:rPr>
              <w:t>淳化街道</w:t>
            </w:r>
          </w:p>
        </w:tc>
        <w:tc>
          <w:tcPr>
            <w:tcW w:w="7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C3F54">
            <w:pPr>
              <w:spacing w:after="0" w:line="240" w:lineRule="auto"/>
              <w:ind w:firstLine="0" w:firstLineChars="0"/>
              <w:jc w:val="center"/>
              <w:textAlignment w:val="center"/>
              <w:rPr>
                <w:rFonts w:ascii="仿宋_GB2312" w:hAnsi="等线" w:eastAsia="仿宋_GB2312" w:cs="仿宋_GB2312"/>
                <w:color w:val="000000"/>
                <w:sz w:val="24"/>
                <w:szCs w:val="24"/>
              </w:rPr>
            </w:pPr>
            <w:r>
              <w:rPr>
                <w:rFonts w:hint="eastAsia" w:ascii="仿宋_GB2312" w:hAnsi="等线" w:eastAsia="仿宋_GB2312" w:cs="仿宋_GB2312"/>
                <w:color w:val="000000"/>
                <w:kern w:val="0"/>
                <w:sz w:val="24"/>
                <w:szCs w:val="24"/>
                <w:lang w:bidi="ar"/>
              </w:rPr>
              <w:t>永宁社区、王墅社区、解溪社区、新华社区、陵里社区、新林村、成山社区、桥头社区、横岭社区、杨村社区、方山社区、科苑社区（撤组）、淳化社区、双岗社区</w:t>
            </w: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D9F0CB">
            <w:pPr>
              <w:spacing w:after="0" w:line="240" w:lineRule="auto"/>
              <w:ind w:firstLine="0" w:firstLineChars="0"/>
              <w:jc w:val="center"/>
              <w:rPr>
                <w:rFonts w:ascii="Times New Roman" w:hAnsi="Times New Roman" w:eastAsia="等线" w:cs="Times New Roman"/>
                <w:color w:val="000000"/>
                <w:sz w:val="24"/>
                <w:szCs w:val="24"/>
              </w:rPr>
            </w:pP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C50783">
            <w:pPr>
              <w:spacing w:after="0" w:line="240" w:lineRule="auto"/>
              <w:ind w:firstLine="0" w:firstLineChars="0"/>
              <w:jc w:val="center"/>
              <w:rPr>
                <w:rFonts w:ascii="Times New Roman" w:hAnsi="Times New Roman" w:eastAsia="等线" w:cs="Times New Roman"/>
                <w:color w:val="000000"/>
                <w:sz w:val="24"/>
                <w:szCs w:val="24"/>
              </w:rPr>
            </w:pPr>
          </w:p>
        </w:tc>
        <w:tc>
          <w:tcPr>
            <w:tcW w:w="14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CD4886">
            <w:pPr>
              <w:spacing w:after="0" w:line="240" w:lineRule="auto"/>
              <w:ind w:firstLine="0" w:firstLineChars="0"/>
              <w:jc w:val="center"/>
              <w:rPr>
                <w:rFonts w:ascii="Times New Roman" w:hAnsi="Times New Roman" w:eastAsia="等线" w:cs="Times New Roman"/>
                <w:color w:val="000000"/>
                <w:sz w:val="24"/>
                <w:szCs w:val="24"/>
              </w:rPr>
            </w:pPr>
          </w:p>
        </w:tc>
        <w:tc>
          <w:tcPr>
            <w:tcW w:w="15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77DF26">
            <w:pPr>
              <w:spacing w:after="0" w:line="240" w:lineRule="auto"/>
              <w:ind w:firstLine="0" w:firstLineChars="0"/>
              <w:jc w:val="center"/>
              <w:rPr>
                <w:rFonts w:ascii="Times New Roman" w:hAnsi="Times New Roman" w:eastAsia="等线" w:cs="Times New Roman"/>
                <w:color w:val="000000"/>
                <w:sz w:val="24"/>
                <w:szCs w:val="24"/>
              </w:rPr>
            </w:pPr>
          </w:p>
        </w:tc>
      </w:tr>
      <w:tr w14:paraId="46F0A132">
        <w:tblPrEx>
          <w:tblCellMar>
            <w:top w:w="0" w:type="dxa"/>
            <w:left w:w="108" w:type="dxa"/>
            <w:bottom w:w="0" w:type="dxa"/>
            <w:right w:w="108" w:type="dxa"/>
          </w:tblCellMar>
        </w:tblPrEx>
        <w:trPr>
          <w:trHeight w:val="1170" w:hRule="exact"/>
          <w:jc w:val="center"/>
        </w:trPr>
        <w:tc>
          <w:tcPr>
            <w:tcW w:w="934"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LrV"/>
            <w:vAlign w:val="center"/>
          </w:tcPr>
          <w:p w14:paraId="593199B5">
            <w:pPr>
              <w:spacing w:after="0" w:line="240" w:lineRule="auto"/>
              <w:ind w:left="113" w:right="113" w:firstLine="0" w:firstLineChars="0"/>
              <w:jc w:val="center"/>
              <w:textAlignment w:val="center"/>
              <w:rPr>
                <w:rFonts w:ascii="仿宋_GB2312" w:hAnsi="等线" w:eastAsia="仿宋_GB2312" w:cs="仿宋_GB2312"/>
                <w:color w:val="000000"/>
                <w:sz w:val="24"/>
                <w:szCs w:val="24"/>
              </w:rPr>
            </w:pPr>
            <w:r>
              <w:rPr>
                <w:rFonts w:hint="eastAsia" w:ascii="仿宋_GB2312" w:hAnsi="等线" w:eastAsia="仿宋_GB2312" w:cs="仿宋_GB2312"/>
                <w:color w:val="000000"/>
                <w:kern w:val="0"/>
                <w:sz w:val="24"/>
                <w:szCs w:val="24"/>
                <w:lang w:bidi="ar"/>
              </w:rPr>
              <w:t>二级区片</w:t>
            </w: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28E80">
            <w:pPr>
              <w:spacing w:after="0" w:line="240" w:lineRule="auto"/>
              <w:ind w:firstLine="0" w:firstLineChars="0"/>
              <w:jc w:val="center"/>
              <w:textAlignment w:val="center"/>
              <w:rPr>
                <w:rFonts w:ascii="仿宋_GB2312" w:hAnsi="等线" w:eastAsia="仿宋_GB2312" w:cs="仿宋_GB2312"/>
                <w:color w:val="000000"/>
                <w:sz w:val="24"/>
                <w:szCs w:val="24"/>
              </w:rPr>
            </w:pPr>
            <w:r>
              <w:rPr>
                <w:rFonts w:hint="eastAsia" w:ascii="仿宋_GB2312" w:hAnsi="等线" w:eastAsia="仿宋_GB2312" w:cs="仿宋_GB2312"/>
                <w:color w:val="000000"/>
                <w:kern w:val="0"/>
                <w:sz w:val="24"/>
                <w:szCs w:val="24"/>
                <w:lang w:bidi="ar"/>
              </w:rPr>
              <w:t>淳化街道</w:t>
            </w:r>
          </w:p>
        </w:tc>
        <w:tc>
          <w:tcPr>
            <w:tcW w:w="7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8D7A3">
            <w:pPr>
              <w:spacing w:after="0" w:line="240" w:lineRule="auto"/>
              <w:ind w:firstLine="0" w:firstLineChars="0"/>
              <w:jc w:val="center"/>
              <w:textAlignment w:val="center"/>
              <w:rPr>
                <w:rFonts w:ascii="仿宋_GB2312" w:hAnsi="等线" w:eastAsia="仿宋_GB2312" w:cs="仿宋_GB2312"/>
                <w:color w:val="000000"/>
                <w:sz w:val="24"/>
                <w:szCs w:val="24"/>
              </w:rPr>
            </w:pPr>
            <w:r>
              <w:rPr>
                <w:rFonts w:hint="eastAsia" w:ascii="仿宋_GB2312" w:hAnsi="等线" w:eastAsia="仿宋_GB2312" w:cs="仿宋_GB2312"/>
                <w:color w:val="000000"/>
                <w:kern w:val="0"/>
                <w:sz w:val="24"/>
                <w:szCs w:val="24"/>
                <w:lang w:bidi="ar"/>
              </w:rPr>
              <w:t>索墅社区、青龙社区、吴墅社区、青山社区、田园社区、土桥社区、周郎村、新兴社区、滨淮村、民主村、周子村、西埠村、柏墅村、西城村、茶岗村</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813F37">
            <w:pPr>
              <w:spacing w:after="0" w:line="240" w:lineRule="auto"/>
              <w:ind w:firstLine="0" w:firstLineChars="0"/>
              <w:jc w:val="center"/>
              <w:textAlignment w:val="center"/>
              <w:rPr>
                <w:rFonts w:ascii="Times New Roman" w:hAnsi="Times New Roman" w:eastAsia="等线" w:cs="Times New Roman"/>
                <w:color w:val="000000"/>
                <w:sz w:val="24"/>
                <w:szCs w:val="24"/>
              </w:rPr>
            </w:pPr>
            <w:r>
              <w:rPr>
                <w:rFonts w:ascii="Times New Roman" w:hAnsi="Times New Roman" w:eastAsia="等线" w:cs="Times New Roman"/>
                <w:color w:val="000000"/>
                <w:kern w:val="0"/>
                <w:sz w:val="24"/>
                <w:szCs w:val="24"/>
                <w:lang w:bidi="ar"/>
              </w:rPr>
              <w:t>10.51</w:t>
            </w:r>
          </w:p>
        </w:tc>
        <w:tc>
          <w:tcPr>
            <w:tcW w:w="1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AFAA71">
            <w:pPr>
              <w:spacing w:after="0" w:line="240" w:lineRule="auto"/>
              <w:ind w:firstLine="0" w:firstLineChars="0"/>
              <w:jc w:val="center"/>
              <w:textAlignment w:val="center"/>
              <w:rPr>
                <w:rFonts w:ascii="Times New Roman" w:hAnsi="Times New Roman" w:eastAsia="等线" w:cs="Times New Roman"/>
                <w:color w:val="000000"/>
                <w:sz w:val="24"/>
                <w:szCs w:val="24"/>
              </w:rPr>
            </w:pPr>
            <w:r>
              <w:rPr>
                <w:rFonts w:ascii="Times New Roman" w:hAnsi="Times New Roman" w:eastAsia="等线" w:cs="Times New Roman"/>
                <w:color w:val="000000"/>
                <w:kern w:val="0"/>
                <w:sz w:val="24"/>
                <w:szCs w:val="24"/>
                <w:lang w:bidi="ar"/>
              </w:rPr>
              <w:t>3.5</w:t>
            </w:r>
          </w:p>
        </w:tc>
        <w:tc>
          <w:tcPr>
            <w:tcW w:w="14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33C1B9">
            <w:pPr>
              <w:spacing w:after="0" w:line="240" w:lineRule="auto"/>
              <w:ind w:firstLine="0" w:firstLineChars="0"/>
              <w:jc w:val="center"/>
              <w:textAlignment w:val="center"/>
              <w:rPr>
                <w:rFonts w:ascii="Times New Roman" w:hAnsi="Times New Roman" w:eastAsia="等线" w:cs="Times New Roman"/>
                <w:color w:val="000000"/>
                <w:sz w:val="24"/>
                <w:szCs w:val="24"/>
              </w:rPr>
            </w:pPr>
            <w:r>
              <w:rPr>
                <w:rFonts w:ascii="Times New Roman" w:hAnsi="Times New Roman" w:eastAsia="等线" w:cs="Times New Roman"/>
                <w:color w:val="000000"/>
                <w:kern w:val="0"/>
                <w:sz w:val="24"/>
                <w:szCs w:val="24"/>
                <w:lang w:bidi="ar"/>
              </w:rPr>
              <w:t>9.81</w:t>
            </w:r>
          </w:p>
        </w:tc>
        <w:tc>
          <w:tcPr>
            <w:tcW w:w="15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F44AF9">
            <w:pPr>
              <w:spacing w:after="0" w:line="240" w:lineRule="auto"/>
              <w:ind w:firstLine="0" w:firstLineChars="0"/>
              <w:jc w:val="center"/>
              <w:textAlignment w:val="center"/>
              <w:rPr>
                <w:rFonts w:ascii="Times New Roman" w:hAnsi="Times New Roman" w:eastAsia="等线" w:cs="Times New Roman"/>
                <w:color w:val="000000"/>
                <w:sz w:val="24"/>
                <w:szCs w:val="24"/>
              </w:rPr>
            </w:pPr>
            <w:r>
              <w:rPr>
                <w:rFonts w:ascii="Times New Roman" w:hAnsi="Times New Roman" w:eastAsia="等线" w:cs="Times New Roman"/>
                <w:color w:val="000000"/>
                <w:kern w:val="0"/>
                <w:sz w:val="24"/>
                <w:szCs w:val="24"/>
                <w:lang w:bidi="ar"/>
              </w:rPr>
              <w:t>1.4</w:t>
            </w:r>
          </w:p>
        </w:tc>
      </w:tr>
      <w:tr w14:paraId="56073D1A">
        <w:tblPrEx>
          <w:tblCellMar>
            <w:top w:w="0" w:type="dxa"/>
            <w:left w:w="108" w:type="dxa"/>
            <w:bottom w:w="0" w:type="dxa"/>
            <w:right w:w="108" w:type="dxa"/>
          </w:tblCellMar>
        </w:tblPrEx>
        <w:trPr>
          <w:trHeight w:val="934" w:hRule="exact"/>
          <w:jc w:val="center"/>
        </w:trPr>
        <w:tc>
          <w:tcPr>
            <w:tcW w:w="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8840AE">
            <w:pPr>
              <w:spacing w:after="0" w:line="240" w:lineRule="auto"/>
              <w:ind w:firstLine="0" w:firstLineChars="0"/>
              <w:jc w:val="center"/>
              <w:rPr>
                <w:rFonts w:ascii="仿宋_GB2312" w:hAnsi="等线" w:eastAsia="仿宋_GB2312" w:cs="仿宋_GB2312"/>
                <w:color w:val="000000"/>
                <w:sz w:val="24"/>
                <w:szCs w:val="24"/>
              </w:rPr>
            </w:pP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E392E">
            <w:pPr>
              <w:spacing w:after="0" w:line="240" w:lineRule="auto"/>
              <w:ind w:firstLine="0" w:firstLineChars="0"/>
              <w:jc w:val="center"/>
              <w:textAlignment w:val="center"/>
              <w:rPr>
                <w:rFonts w:ascii="仿宋_GB2312" w:hAnsi="等线" w:eastAsia="仿宋_GB2312" w:cs="仿宋_GB2312"/>
                <w:color w:val="000000"/>
                <w:sz w:val="24"/>
                <w:szCs w:val="24"/>
              </w:rPr>
            </w:pPr>
            <w:r>
              <w:rPr>
                <w:rFonts w:hint="eastAsia" w:ascii="仿宋_GB2312" w:hAnsi="等线" w:eastAsia="仿宋_GB2312" w:cs="仿宋_GB2312"/>
                <w:color w:val="000000"/>
                <w:kern w:val="0"/>
                <w:sz w:val="24"/>
                <w:szCs w:val="24"/>
                <w:lang w:bidi="ar"/>
              </w:rPr>
              <w:t>横溪街道</w:t>
            </w:r>
          </w:p>
        </w:tc>
        <w:tc>
          <w:tcPr>
            <w:tcW w:w="7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09D30">
            <w:pPr>
              <w:spacing w:after="0" w:line="240" w:lineRule="auto"/>
              <w:ind w:firstLine="0" w:firstLineChars="0"/>
              <w:jc w:val="center"/>
              <w:textAlignment w:val="center"/>
              <w:rPr>
                <w:rFonts w:ascii="仿宋_GB2312" w:hAnsi="等线" w:eastAsia="仿宋_GB2312" w:cs="仿宋_GB2312"/>
                <w:color w:val="000000"/>
                <w:sz w:val="24"/>
                <w:szCs w:val="24"/>
              </w:rPr>
            </w:pPr>
            <w:r>
              <w:rPr>
                <w:rFonts w:hint="eastAsia" w:ascii="仿宋_GB2312" w:hAnsi="等线" w:eastAsia="仿宋_GB2312" w:cs="仿宋_GB2312"/>
                <w:color w:val="000000"/>
                <w:kern w:val="0"/>
                <w:sz w:val="24"/>
                <w:szCs w:val="24"/>
                <w:lang w:bidi="ar"/>
              </w:rPr>
              <w:t>陶吴社区、甘泉湖社区、新杭社区、甘西社区、西泉社区、西阳社区</w:t>
            </w: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A0B636">
            <w:pPr>
              <w:spacing w:after="0" w:line="240" w:lineRule="auto"/>
              <w:ind w:firstLine="0" w:firstLineChars="0"/>
              <w:jc w:val="center"/>
              <w:rPr>
                <w:rFonts w:ascii="Times New Roman" w:hAnsi="Times New Roman" w:eastAsia="等线" w:cs="Times New Roman"/>
                <w:color w:val="000000"/>
                <w:sz w:val="24"/>
                <w:szCs w:val="24"/>
              </w:rPr>
            </w:pP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46D8F1">
            <w:pPr>
              <w:spacing w:after="0" w:line="240" w:lineRule="auto"/>
              <w:ind w:firstLine="0" w:firstLineChars="0"/>
              <w:jc w:val="center"/>
              <w:rPr>
                <w:rFonts w:ascii="Times New Roman" w:hAnsi="Times New Roman" w:eastAsia="等线" w:cs="Times New Roman"/>
                <w:color w:val="000000"/>
                <w:sz w:val="24"/>
                <w:szCs w:val="24"/>
              </w:rPr>
            </w:pPr>
          </w:p>
        </w:tc>
        <w:tc>
          <w:tcPr>
            <w:tcW w:w="14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EB4E70">
            <w:pPr>
              <w:spacing w:after="0" w:line="240" w:lineRule="auto"/>
              <w:ind w:firstLine="0" w:firstLineChars="0"/>
              <w:jc w:val="center"/>
              <w:rPr>
                <w:rFonts w:ascii="Times New Roman" w:hAnsi="Times New Roman" w:eastAsia="等线" w:cs="Times New Roman"/>
                <w:color w:val="000000"/>
                <w:sz w:val="24"/>
                <w:szCs w:val="24"/>
              </w:rPr>
            </w:pPr>
          </w:p>
        </w:tc>
        <w:tc>
          <w:tcPr>
            <w:tcW w:w="15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C64E6B">
            <w:pPr>
              <w:spacing w:after="0" w:line="240" w:lineRule="auto"/>
              <w:ind w:firstLine="0" w:firstLineChars="0"/>
              <w:jc w:val="center"/>
              <w:rPr>
                <w:rFonts w:ascii="Times New Roman" w:hAnsi="Times New Roman" w:eastAsia="等线" w:cs="Times New Roman"/>
                <w:color w:val="000000"/>
                <w:sz w:val="24"/>
                <w:szCs w:val="24"/>
              </w:rPr>
            </w:pPr>
          </w:p>
        </w:tc>
      </w:tr>
      <w:tr w14:paraId="7CEB8C22">
        <w:tblPrEx>
          <w:tblCellMar>
            <w:top w:w="0" w:type="dxa"/>
            <w:left w:w="108" w:type="dxa"/>
            <w:bottom w:w="0" w:type="dxa"/>
            <w:right w:w="108" w:type="dxa"/>
          </w:tblCellMar>
        </w:tblPrEx>
        <w:trPr>
          <w:trHeight w:val="1040" w:hRule="exact"/>
          <w:jc w:val="center"/>
        </w:trPr>
        <w:tc>
          <w:tcPr>
            <w:tcW w:w="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EA0D03">
            <w:pPr>
              <w:spacing w:after="0" w:line="240" w:lineRule="auto"/>
              <w:ind w:firstLine="0" w:firstLineChars="0"/>
              <w:jc w:val="center"/>
              <w:rPr>
                <w:rFonts w:ascii="仿宋_GB2312" w:hAnsi="等线" w:eastAsia="仿宋_GB2312" w:cs="仿宋_GB2312"/>
                <w:color w:val="000000"/>
                <w:sz w:val="24"/>
                <w:szCs w:val="24"/>
              </w:rPr>
            </w:pP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24E9D">
            <w:pPr>
              <w:spacing w:after="0" w:line="240" w:lineRule="auto"/>
              <w:ind w:firstLine="0" w:firstLineChars="0"/>
              <w:jc w:val="center"/>
              <w:textAlignment w:val="center"/>
              <w:rPr>
                <w:rFonts w:ascii="仿宋_GB2312" w:hAnsi="等线" w:eastAsia="仿宋_GB2312" w:cs="仿宋_GB2312"/>
                <w:color w:val="000000"/>
                <w:sz w:val="24"/>
                <w:szCs w:val="24"/>
              </w:rPr>
            </w:pPr>
            <w:r>
              <w:rPr>
                <w:rFonts w:hint="eastAsia" w:ascii="仿宋_GB2312" w:hAnsi="等线" w:eastAsia="仿宋_GB2312" w:cs="仿宋_GB2312"/>
                <w:color w:val="000000"/>
                <w:kern w:val="0"/>
                <w:sz w:val="24"/>
                <w:szCs w:val="24"/>
                <w:lang w:bidi="ar"/>
              </w:rPr>
              <w:t>湖熟街道</w:t>
            </w:r>
          </w:p>
        </w:tc>
        <w:tc>
          <w:tcPr>
            <w:tcW w:w="7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1FA93">
            <w:pPr>
              <w:spacing w:after="0" w:line="240" w:lineRule="auto"/>
              <w:ind w:firstLine="0" w:firstLineChars="0"/>
              <w:jc w:val="center"/>
              <w:textAlignment w:val="center"/>
              <w:rPr>
                <w:rFonts w:ascii="仿宋_GB2312" w:hAnsi="等线" w:eastAsia="仿宋_GB2312" w:cs="仿宋_GB2312"/>
                <w:color w:val="000000"/>
                <w:sz w:val="24"/>
                <w:szCs w:val="24"/>
              </w:rPr>
            </w:pPr>
            <w:r>
              <w:rPr>
                <w:rFonts w:hint="eastAsia" w:ascii="仿宋_GB2312" w:hAnsi="等线" w:eastAsia="仿宋_GB2312" w:cs="仿宋_GB2312"/>
                <w:color w:val="000000"/>
                <w:kern w:val="0"/>
                <w:sz w:val="24"/>
                <w:szCs w:val="24"/>
                <w:lang w:bidi="ar"/>
              </w:rPr>
              <w:t>湖熟社区、金桥社区、河南社区、三界村、丹桂村、新跃社区、耀华社区、河北社区、和进社区、杨柳湖社区、龙都社区、万安村</w:t>
            </w: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EA40C4">
            <w:pPr>
              <w:spacing w:after="0" w:line="240" w:lineRule="auto"/>
              <w:ind w:firstLine="0" w:firstLineChars="0"/>
              <w:jc w:val="center"/>
              <w:rPr>
                <w:rFonts w:ascii="Times New Roman" w:hAnsi="Times New Roman" w:eastAsia="等线" w:cs="Times New Roman"/>
                <w:color w:val="000000"/>
                <w:sz w:val="24"/>
                <w:szCs w:val="24"/>
              </w:rPr>
            </w:pP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372630">
            <w:pPr>
              <w:spacing w:after="0" w:line="240" w:lineRule="auto"/>
              <w:ind w:firstLine="0" w:firstLineChars="0"/>
              <w:jc w:val="center"/>
              <w:rPr>
                <w:rFonts w:ascii="Times New Roman" w:hAnsi="Times New Roman" w:eastAsia="等线" w:cs="Times New Roman"/>
                <w:color w:val="000000"/>
                <w:sz w:val="24"/>
                <w:szCs w:val="24"/>
              </w:rPr>
            </w:pPr>
          </w:p>
        </w:tc>
        <w:tc>
          <w:tcPr>
            <w:tcW w:w="14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0AFD17">
            <w:pPr>
              <w:spacing w:after="0" w:line="240" w:lineRule="auto"/>
              <w:ind w:firstLine="0" w:firstLineChars="0"/>
              <w:jc w:val="center"/>
              <w:rPr>
                <w:rFonts w:ascii="Times New Roman" w:hAnsi="Times New Roman" w:eastAsia="等线" w:cs="Times New Roman"/>
                <w:color w:val="000000"/>
                <w:sz w:val="24"/>
                <w:szCs w:val="24"/>
              </w:rPr>
            </w:pPr>
          </w:p>
        </w:tc>
        <w:tc>
          <w:tcPr>
            <w:tcW w:w="15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FC9437">
            <w:pPr>
              <w:spacing w:after="0" w:line="240" w:lineRule="auto"/>
              <w:ind w:firstLine="0" w:firstLineChars="0"/>
              <w:jc w:val="center"/>
              <w:rPr>
                <w:rFonts w:ascii="Times New Roman" w:hAnsi="Times New Roman" w:eastAsia="等线" w:cs="Times New Roman"/>
                <w:color w:val="000000"/>
                <w:sz w:val="24"/>
                <w:szCs w:val="24"/>
              </w:rPr>
            </w:pPr>
          </w:p>
        </w:tc>
      </w:tr>
      <w:tr w14:paraId="0E71D90C">
        <w:tblPrEx>
          <w:tblCellMar>
            <w:top w:w="0" w:type="dxa"/>
            <w:left w:w="108" w:type="dxa"/>
            <w:bottom w:w="0" w:type="dxa"/>
            <w:right w:w="108" w:type="dxa"/>
          </w:tblCellMar>
        </w:tblPrEx>
        <w:trPr>
          <w:trHeight w:val="1105" w:hRule="exact"/>
          <w:jc w:val="center"/>
        </w:trPr>
        <w:tc>
          <w:tcPr>
            <w:tcW w:w="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D61B81">
            <w:pPr>
              <w:spacing w:after="0" w:line="240" w:lineRule="auto"/>
              <w:ind w:firstLine="0" w:firstLineChars="0"/>
              <w:jc w:val="center"/>
              <w:rPr>
                <w:rFonts w:ascii="仿宋_GB2312" w:hAnsi="等线" w:eastAsia="仿宋_GB2312" w:cs="仿宋_GB2312"/>
                <w:color w:val="000000"/>
                <w:sz w:val="24"/>
                <w:szCs w:val="24"/>
              </w:rPr>
            </w:pP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82C5E">
            <w:pPr>
              <w:spacing w:after="0" w:line="240" w:lineRule="auto"/>
              <w:ind w:firstLine="0" w:firstLineChars="0"/>
              <w:jc w:val="center"/>
              <w:textAlignment w:val="center"/>
              <w:rPr>
                <w:rFonts w:ascii="仿宋_GB2312" w:hAnsi="等线" w:eastAsia="仿宋_GB2312" w:cs="仿宋_GB2312"/>
                <w:color w:val="000000"/>
                <w:sz w:val="24"/>
                <w:szCs w:val="24"/>
              </w:rPr>
            </w:pPr>
            <w:r>
              <w:rPr>
                <w:rFonts w:hint="eastAsia" w:ascii="仿宋_GB2312" w:hAnsi="等线" w:eastAsia="仿宋_GB2312" w:cs="仿宋_GB2312"/>
                <w:color w:val="000000"/>
                <w:kern w:val="0"/>
                <w:sz w:val="24"/>
                <w:szCs w:val="24"/>
                <w:lang w:bidi="ar"/>
              </w:rPr>
              <w:t>江宁街道</w:t>
            </w:r>
          </w:p>
        </w:tc>
        <w:tc>
          <w:tcPr>
            <w:tcW w:w="7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A4245">
            <w:pPr>
              <w:spacing w:after="0" w:line="240" w:lineRule="auto"/>
              <w:ind w:firstLine="0" w:firstLineChars="0"/>
              <w:jc w:val="center"/>
              <w:textAlignment w:val="center"/>
              <w:rPr>
                <w:rFonts w:ascii="仿宋_GB2312" w:hAnsi="等线" w:eastAsia="仿宋_GB2312" w:cs="仿宋_GB2312"/>
                <w:color w:val="000000"/>
                <w:sz w:val="24"/>
                <w:szCs w:val="24"/>
              </w:rPr>
            </w:pPr>
            <w:r>
              <w:rPr>
                <w:rFonts w:hint="eastAsia" w:ascii="仿宋_GB2312" w:hAnsi="等线" w:eastAsia="仿宋_GB2312" w:cs="仿宋_GB2312"/>
                <w:color w:val="000000"/>
                <w:kern w:val="0"/>
                <w:sz w:val="24"/>
                <w:szCs w:val="24"/>
                <w:lang w:bidi="ar"/>
              </w:rPr>
              <w:t>清修村、上湖村、盛江社区、司家社区、新洲村、江宁社区、新铜社区、牧龙社区</w:t>
            </w: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E7A9CB">
            <w:pPr>
              <w:spacing w:after="0" w:line="240" w:lineRule="auto"/>
              <w:ind w:firstLine="0" w:firstLineChars="0"/>
              <w:jc w:val="center"/>
              <w:rPr>
                <w:rFonts w:ascii="Times New Roman" w:hAnsi="Times New Roman" w:eastAsia="等线" w:cs="Times New Roman"/>
                <w:color w:val="000000"/>
                <w:sz w:val="24"/>
                <w:szCs w:val="24"/>
              </w:rPr>
            </w:pP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2D713E">
            <w:pPr>
              <w:spacing w:after="0" w:line="240" w:lineRule="auto"/>
              <w:ind w:firstLine="0" w:firstLineChars="0"/>
              <w:jc w:val="center"/>
              <w:rPr>
                <w:rFonts w:ascii="Times New Roman" w:hAnsi="Times New Roman" w:eastAsia="等线" w:cs="Times New Roman"/>
                <w:color w:val="000000"/>
                <w:sz w:val="24"/>
                <w:szCs w:val="24"/>
              </w:rPr>
            </w:pPr>
          </w:p>
        </w:tc>
        <w:tc>
          <w:tcPr>
            <w:tcW w:w="14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1250F2">
            <w:pPr>
              <w:spacing w:after="0" w:line="240" w:lineRule="auto"/>
              <w:ind w:firstLine="0" w:firstLineChars="0"/>
              <w:jc w:val="center"/>
              <w:rPr>
                <w:rFonts w:ascii="Times New Roman" w:hAnsi="Times New Roman" w:eastAsia="等线" w:cs="Times New Roman"/>
                <w:color w:val="000000"/>
                <w:sz w:val="24"/>
                <w:szCs w:val="24"/>
              </w:rPr>
            </w:pPr>
          </w:p>
        </w:tc>
        <w:tc>
          <w:tcPr>
            <w:tcW w:w="15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8F14BC">
            <w:pPr>
              <w:spacing w:after="0" w:line="240" w:lineRule="auto"/>
              <w:ind w:firstLine="0" w:firstLineChars="0"/>
              <w:jc w:val="center"/>
              <w:rPr>
                <w:rFonts w:ascii="Times New Roman" w:hAnsi="Times New Roman" w:eastAsia="等线" w:cs="Times New Roman"/>
                <w:color w:val="000000"/>
                <w:sz w:val="24"/>
                <w:szCs w:val="24"/>
              </w:rPr>
            </w:pPr>
          </w:p>
        </w:tc>
      </w:tr>
      <w:tr w14:paraId="1F1346C5">
        <w:tblPrEx>
          <w:tblCellMar>
            <w:top w:w="0" w:type="dxa"/>
            <w:left w:w="108" w:type="dxa"/>
            <w:bottom w:w="0" w:type="dxa"/>
            <w:right w:w="108" w:type="dxa"/>
          </w:tblCellMar>
        </w:tblPrEx>
        <w:trPr>
          <w:trHeight w:val="1321" w:hRule="exact"/>
          <w:jc w:val="center"/>
        </w:trPr>
        <w:tc>
          <w:tcPr>
            <w:tcW w:w="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442A49">
            <w:pPr>
              <w:spacing w:after="0" w:line="240" w:lineRule="auto"/>
              <w:ind w:firstLine="0" w:firstLineChars="0"/>
              <w:jc w:val="center"/>
              <w:rPr>
                <w:rFonts w:ascii="仿宋_GB2312" w:hAnsi="等线" w:eastAsia="仿宋_GB2312" w:cs="仿宋_GB2312"/>
                <w:color w:val="000000"/>
                <w:sz w:val="24"/>
                <w:szCs w:val="24"/>
              </w:rPr>
            </w:pP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35758">
            <w:pPr>
              <w:spacing w:after="0" w:line="240" w:lineRule="auto"/>
              <w:ind w:firstLine="0" w:firstLineChars="0"/>
              <w:jc w:val="center"/>
              <w:textAlignment w:val="center"/>
              <w:rPr>
                <w:rFonts w:ascii="仿宋_GB2312" w:hAnsi="等线" w:eastAsia="仿宋_GB2312" w:cs="仿宋_GB2312"/>
                <w:color w:val="000000"/>
                <w:sz w:val="24"/>
                <w:szCs w:val="24"/>
              </w:rPr>
            </w:pPr>
            <w:r>
              <w:rPr>
                <w:rFonts w:hint="eastAsia" w:ascii="仿宋_GB2312" w:hAnsi="等线" w:eastAsia="仿宋_GB2312" w:cs="仿宋_GB2312"/>
                <w:color w:val="000000"/>
                <w:kern w:val="0"/>
                <w:sz w:val="24"/>
                <w:szCs w:val="24"/>
                <w:lang w:bidi="ar"/>
              </w:rPr>
              <w:t>禄口街道</w:t>
            </w:r>
          </w:p>
        </w:tc>
        <w:tc>
          <w:tcPr>
            <w:tcW w:w="7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C0210">
            <w:pPr>
              <w:spacing w:after="0" w:line="240" w:lineRule="auto"/>
              <w:ind w:firstLine="0" w:firstLineChars="0"/>
              <w:jc w:val="center"/>
              <w:textAlignment w:val="center"/>
              <w:rPr>
                <w:rFonts w:ascii="仿宋_GB2312" w:hAnsi="等线" w:eastAsia="仿宋_GB2312" w:cs="仿宋_GB2312"/>
                <w:color w:val="000000"/>
                <w:sz w:val="24"/>
                <w:szCs w:val="24"/>
              </w:rPr>
            </w:pPr>
            <w:r>
              <w:rPr>
                <w:rFonts w:hint="eastAsia" w:ascii="仿宋_GB2312" w:hAnsi="等线" w:eastAsia="仿宋_GB2312" w:cs="仿宋_GB2312"/>
                <w:color w:val="000000"/>
                <w:kern w:val="0"/>
                <w:sz w:val="24"/>
                <w:szCs w:val="24"/>
                <w:lang w:bidi="ar"/>
              </w:rPr>
              <w:t>杨树湾村、成功村、张桥社区、马铺社区、陆纲社区、白云路社区、永兴社区、山塘社区、群力社区（撤组）、新生社区、高伏社区、秦村社区、黄桥社区、上穆社区、钟村社区、陶东社区</w:t>
            </w: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89A9DA">
            <w:pPr>
              <w:spacing w:after="0" w:line="240" w:lineRule="auto"/>
              <w:ind w:firstLine="0" w:firstLineChars="0"/>
              <w:jc w:val="center"/>
              <w:rPr>
                <w:rFonts w:ascii="Times New Roman" w:hAnsi="Times New Roman" w:eastAsia="等线" w:cs="Times New Roman"/>
                <w:color w:val="000000"/>
                <w:sz w:val="24"/>
                <w:szCs w:val="24"/>
              </w:rPr>
            </w:pP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78DFCD">
            <w:pPr>
              <w:spacing w:after="0" w:line="240" w:lineRule="auto"/>
              <w:ind w:firstLine="0" w:firstLineChars="0"/>
              <w:jc w:val="center"/>
              <w:rPr>
                <w:rFonts w:ascii="Times New Roman" w:hAnsi="Times New Roman" w:eastAsia="等线" w:cs="Times New Roman"/>
                <w:color w:val="000000"/>
                <w:sz w:val="24"/>
                <w:szCs w:val="24"/>
              </w:rPr>
            </w:pPr>
          </w:p>
        </w:tc>
        <w:tc>
          <w:tcPr>
            <w:tcW w:w="14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2060E7">
            <w:pPr>
              <w:spacing w:after="0" w:line="240" w:lineRule="auto"/>
              <w:ind w:firstLine="0" w:firstLineChars="0"/>
              <w:jc w:val="center"/>
              <w:rPr>
                <w:rFonts w:ascii="Times New Roman" w:hAnsi="Times New Roman" w:eastAsia="等线" w:cs="Times New Roman"/>
                <w:color w:val="000000"/>
                <w:sz w:val="24"/>
                <w:szCs w:val="24"/>
              </w:rPr>
            </w:pPr>
          </w:p>
        </w:tc>
        <w:tc>
          <w:tcPr>
            <w:tcW w:w="15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E2243F">
            <w:pPr>
              <w:spacing w:after="0" w:line="240" w:lineRule="auto"/>
              <w:ind w:firstLine="0" w:firstLineChars="0"/>
              <w:jc w:val="center"/>
              <w:rPr>
                <w:rFonts w:ascii="Times New Roman" w:hAnsi="Times New Roman" w:eastAsia="等线" w:cs="Times New Roman"/>
                <w:color w:val="000000"/>
                <w:sz w:val="24"/>
                <w:szCs w:val="24"/>
              </w:rPr>
            </w:pPr>
          </w:p>
        </w:tc>
      </w:tr>
      <w:tr w14:paraId="6B0E5B84">
        <w:tblPrEx>
          <w:tblCellMar>
            <w:top w:w="0" w:type="dxa"/>
            <w:left w:w="108" w:type="dxa"/>
            <w:bottom w:w="0" w:type="dxa"/>
            <w:right w:w="108" w:type="dxa"/>
          </w:tblCellMar>
        </w:tblPrEx>
        <w:trPr>
          <w:trHeight w:val="1062" w:hRule="exact"/>
          <w:jc w:val="center"/>
        </w:trPr>
        <w:tc>
          <w:tcPr>
            <w:tcW w:w="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01D263">
            <w:pPr>
              <w:spacing w:after="0" w:line="240" w:lineRule="auto"/>
              <w:ind w:firstLine="0" w:firstLineChars="0"/>
              <w:jc w:val="center"/>
              <w:rPr>
                <w:rFonts w:ascii="仿宋_GB2312" w:hAnsi="等线" w:eastAsia="仿宋_GB2312" w:cs="仿宋_GB2312"/>
                <w:color w:val="000000"/>
                <w:sz w:val="24"/>
                <w:szCs w:val="24"/>
              </w:rPr>
            </w:pP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244F6">
            <w:pPr>
              <w:spacing w:after="0" w:line="240" w:lineRule="auto"/>
              <w:ind w:firstLine="0" w:firstLineChars="0"/>
              <w:jc w:val="center"/>
              <w:textAlignment w:val="center"/>
              <w:rPr>
                <w:rFonts w:ascii="仿宋_GB2312" w:hAnsi="等线" w:eastAsia="仿宋_GB2312" w:cs="仿宋_GB2312"/>
                <w:color w:val="000000"/>
                <w:sz w:val="24"/>
                <w:szCs w:val="24"/>
              </w:rPr>
            </w:pPr>
            <w:r>
              <w:rPr>
                <w:rFonts w:hint="eastAsia" w:ascii="仿宋_GB2312" w:hAnsi="等线" w:eastAsia="仿宋_GB2312" w:cs="仿宋_GB2312"/>
                <w:color w:val="000000"/>
                <w:kern w:val="0"/>
                <w:sz w:val="24"/>
                <w:szCs w:val="24"/>
                <w:lang w:bidi="ar"/>
              </w:rPr>
              <w:t>汤山街道</w:t>
            </w:r>
          </w:p>
        </w:tc>
        <w:tc>
          <w:tcPr>
            <w:tcW w:w="7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FA402">
            <w:pPr>
              <w:spacing w:after="0" w:line="240" w:lineRule="auto"/>
              <w:ind w:firstLine="0" w:firstLineChars="0"/>
              <w:jc w:val="center"/>
              <w:textAlignment w:val="center"/>
              <w:rPr>
                <w:rFonts w:ascii="仿宋_GB2312" w:hAnsi="等线" w:eastAsia="仿宋_GB2312" w:cs="仿宋_GB2312"/>
                <w:color w:val="000000"/>
                <w:sz w:val="24"/>
                <w:szCs w:val="24"/>
              </w:rPr>
            </w:pPr>
            <w:r>
              <w:rPr>
                <w:rFonts w:hint="eastAsia" w:ascii="仿宋_GB2312" w:hAnsi="等线" w:eastAsia="仿宋_GB2312" w:cs="仿宋_GB2312"/>
                <w:color w:val="000000"/>
                <w:kern w:val="0"/>
                <w:sz w:val="24"/>
                <w:szCs w:val="24"/>
                <w:lang w:bidi="ar"/>
              </w:rPr>
              <w:t>湖山村、古泉社区、龙尚村、孟塘村、青林社区、汤山社区、作厂社区、路西村、建设村</w:t>
            </w: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DF7D1E">
            <w:pPr>
              <w:spacing w:after="0" w:line="240" w:lineRule="auto"/>
              <w:ind w:firstLine="0" w:firstLineChars="0"/>
              <w:jc w:val="center"/>
              <w:rPr>
                <w:rFonts w:ascii="Times New Roman" w:hAnsi="Times New Roman" w:eastAsia="等线" w:cs="Times New Roman"/>
                <w:color w:val="000000"/>
                <w:sz w:val="24"/>
                <w:szCs w:val="24"/>
              </w:rPr>
            </w:pP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8F30DE">
            <w:pPr>
              <w:spacing w:after="0" w:line="240" w:lineRule="auto"/>
              <w:ind w:firstLine="0" w:firstLineChars="0"/>
              <w:jc w:val="center"/>
              <w:rPr>
                <w:rFonts w:ascii="Times New Roman" w:hAnsi="Times New Roman" w:eastAsia="等线" w:cs="Times New Roman"/>
                <w:color w:val="000000"/>
                <w:sz w:val="24"/>
                <w:szCs w:val="24"/>
              </w:rPr>
            </w:pPr>
          </w:p>
        </w:tc>
        <w:tc>
          <w:tcPr>
            <w:tcW w:w="14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4948D0">
            <w:pPr>
              <w:spacing w:after="0" w:line="240" w:lineRule="auto"/>
              <w:ind w:firstLine="0" w:firstLineChars="0"/>
              <w:jc w:val="center"/>
              <w:rPr>
                <w:rFonts w:ascii="Times New Roman" w:hAnsi="Times New Roman" w:eastAsia="等线" w:cs="Times New Roman"/>
                <w:color w:val="000000"/>
                <w:sz w:val="24"/>
                <w:szCs w:val="24"/>
              </w:rPr>
            </w:pPr>
          </w:p>
        </w:tc>
        <w:tc>
          <w:tcPr>
            <w:tcW w:w="15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1E6ECE">
            <w:pPr>
              <w:spacing w:after="0" w:line="240" w:lineRule="auto"/>
              <w:ind w:firstLine="0" w:firstLineChars="0"/>
              <w:jc w:val="center"/>
              <w:rPr>
                <w:rFonts w:ascii="Times New Roman" w:hAnsi="Times New Roman" w:eastAsia="等线" w:cs="Times New Roman"/>
                <w:color w:val="000000"/>
                <w:sz w:val="24"/>
                <w:szCs w:val="24"/>
              </w:rPr>
            </w:pPr>
          </w:p>
        </w:tc>
      </w:tr>
      <w:tr w14:paraId="0849AB9C">
        <w:tblPrEx>
          <w:tblCellMar>
            <w:top w:w="0" w:type="dxa"/>
            <w:left w:w="108" w:type="dxa"/>
            <w:bottom w:w="0" w:type="dxa"/>
            <w:right w:w="108" w:type="dxa"/>
          </w:tblCellMar>
        </w:tblPrEx>
        <w:trPr>
          <w:trHeight w:val="1299" w:hRule="exact"/>
          <w:jc w:val="center"/>
        </w:trPr>
        <w:tc>
          <w:tcPr>
            <w:tcW w:w="934"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LrV"/>
            <w:vAlign w:val="center"/>
          </w:tcPr>
          <w:p w14:paraId="658C6BAD">
            <w:pPr>
              <w:spacing w:after="0" w:line="240" w:lineRule="auto"/>
              <w:ind w:left="113" w:right="113" w:firstLine="0" w:firstLineChars="0"/>
              <w:jc w:val="center"/>
              <w:textAlignment w:val="center"/>
              <w:rPr>
                <w:rFonts w:ascii="仿宋_GB2312" w:hAnsi="等线" w:eastAsia="仿宋_GB2312" w:cs="仿宋_GB2312"/>
                <w:color w:val="000000"/>
                <w:sz w:val="24"/>
                <w:szCs w:val="24"/>
              </w:rPr>
            </w:pPr>
            <w:r>
              <w:rPr>
                <w:rFonts w:hint="eastAsia" w:ascii="仿宋_GB2312" w:hAnsi="等线" w:eastAsia="仿宋_GB2312" w:cs="仿宋_GB2312"/>
                <w:color w:val="000000"/>
                <w:kern w:val="0"/>
                <w:sz w:val="24"/>
                <w:szCs w:val="24"/>
                <w:lang w:bidi="ar"/>
              </w:rPr>
              <w:t>三级区片</w:t>
            </w: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2C541">
            <w:pPr>
              <w:spacing w:after="0" w:line="240" w:lineRule="auto"/>
              <w:ind w:firstLine="0" w:firstLineChars="0"/>
              <w:jc w:val="center"/>
              <w:textAlignment w:val="center"/>
              <w:rPr>
                <w:rFonts w:ascii="仿宋_GB2312" w:hAnsi="等线" w:eastAsia="仿宋_GB2312" w:cs="仿宋_GB2312"/>
                <w:color w:val="000000"/>
                <w:sz w:val="24"/>
                <w:szCs w:val="24"/>
              </w:rPr>
            </w:pPr>
            <w:r>
              <w:rPr>
                <w:rFonts w:hint="eastAsia" w:ascii="仿宋_GB2312" w:hAnsi="等线" w:eastAsia="仿宋_GB2312" w:cs="仿宋_GB2312"/>
                <w:color w:val="000000"/>
                <w:kern w:val="0"/>
                <w:sz w:val="24"/>
                <w:szCs w:val="24"/>
                <w:lang w:bidi="ar"/>
              </w:rPr>
              <w:t>横溪街道</w:t>
            </w:r>
          </w:p>
        </w:tc>
        <w:tc>
          <w:tcPr>
            <w:tcW w:w="7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A4964">
            <w:pPr>
              <w:spacing w:after="0" w:line="240" w:lineRule="auto"/>
              <w:ind w:firstLine="0" w:firstLineChars="0"/>
              <w:jc w:val="center"/>
              <w:textAlignment w:val="center"/>
              <w:rPr>
                <w:rFonts w:ascii="仿宋_GB2312" w:hAnsi="等线" w:eastAsia="仿宋_GB2312" w:cs="仿宋_GB2312"/>
                <w:color w:val="000000"/>
                <w:sz w:val="24"/>
                <w:szCs w:val="24"/>
              </w:rPr>
            </w:pPr>
            <w:r>
              <w:rPr>
                <w:rFonts w:hint="eastAsia" w:ascii="仿宋_GB2312" w:hAnsi="等线" w:eastAsia="仿宋_GB2312" w:cs="仿宋_GB2312"/>
                <w:color w:val="000000"/>
                <w:kern w:val="0"/>
                <w:sz w:val="24"/>
                <w:szCs w:val="24"/>
                <w:lang w:bidi="ar"/>
              </w:rPr>
              <w:t>横溪社区、官长社区、云台社区、新杨社区、安民社区、许呈社区、横山社区、红旗社区、石塘社区、丹阳社区、勇跃社区、宁光社区、山景社区、许高社区、西岗社区</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2E7070">
            <w:pPr>
              <w:spacing w:after="0" w:line="240" w:lineRule="auto"/>
              <w:ind w:firstLine="0" w:firstLineChars="0"/>
              <w:jc w:val="center"/>
              <w:textAlignment w:val="center"/>
              <w:rPr>
                <w:rFonts w:ascii="Times New Roman" w:hAnsi="Times New Roman" w:eastAsia="等线" w:cs="Times New Roman"/>
                <w:color w:val="000000"/>
                <w:sz w:val="24"/>
                <w:szCs w:val="24"/>
              </w:rPr>
            </w:pPr>
            <w:r>
              <w:rPr>
                <w:rFonts w:ascii="Times New Roman" w:hAnsi="Times New Roman" w:eastAsia="等线" w:cs="Times New Roman"/>
                <w:color w:val="000000"/>
                <w:kern w:val="0"/>
                <w:sz w:val="24"/>
                <w:szCs w:val="24"/>
                <w:lang w:bidi="ar"/>
              </w:rPr>
              <w:t>9.27</w:t>
            </w:r>
          </w:p>
        </w:tc>
        <w:tc>
          <w:tcPr>
            <w:tcW w:w="1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FD58AE">
            <w:pPr>
              <w:spacing w:after="0" w:line="240" w:lineRule="auto"/>
              <w:ind w:firstLine="0" w:firstLineChars="0"/>
              <w:jc w:val="center"/>
              <w:textAlignment w:val="center"/>
              <w:rPr>
                <w:rFonts w:ascii="Times New Roman" w:hAnsi="Times New Roman" w:eastAsia="等线" w:cs="Times New Roman"/>
                <w:color w:val="000000"/>
                <w:sz w:val="24"/>
                <w:szCs w:val="24"/>
              </w:rPr>
            </w:pPr>
            <w:r>
              <w:rPr>
                <w:rFonts w:ascii="Times New Roman" w:hAnsi="Times New Roman" w:eastAsia="等线" w:cs="Times New Roman"/>
                <w:color w:val="000000"/>
                <w:kern w:val="0"/>
                <w:sz w:val="24"/>
                <w:szCs w:val="24"/>
                <w:lang w:bidi="ar"/>
              </w:rPr>
              <w:t>3.5</w:t>
            </w:r>
          </w:p>
        </w:tc>
        <w:tc>
          <w:tcPr>
            <w:tcW w:w="14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8EB693">
            <w:pPr>
              <w:spacing w:after="0" w:line="240" w:lineRule="auto"/>
              <w:ind w:firstLine="0" w:firstLineChars="0"/>
              <w:jc w:val="center"/>
              <w:textAlignment w:val="center"/>
              <w:rPr>
                <w:rFonts w:ascii="Times New Roman" w:hAnsi="Times New Roman" w:eastAsia="等线" w:cs="Times New Roman"/>
                <w:color w:val="000000"/>
                <w:sz w:val="24"/>
                <w:szCs w:val="24"/>
              </w:rPr>
            </w:pPr>
            <w:r>
              <w:rPr>
                <w:rFonts w:ascii="Times New Roman" w:hAnsi="Times New Roman" w:eastAsia="等线" w:cs="Times New Roman"/>
                <w:color w:val="000000"/>
                <w:kern w:val="0"/>
                <w:sz w:val="24"/>
                <w:szCs w:val="24"/>
                <w:lang w:bidi="ar"/>
              </w:rPr>
              <w:t>9.81</w:t>
            </w:r>
          </w:p>
        </w:tc>
        <w:tc>
          <w:tcPr>
            <w:tcW w:w="15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AEAD6D">
            <w:pPr>
              <w:spacing w:after="0" w:line="240" w:lineRule="auto"/>
              <w:ind w:firstLine="0" w:firstLineChars="0"/>
              <w:jc w:val="center"/>
              <w:textAlignment w:val="center"/>
              <w:rPr>
                <w:rFonts w:ascii="Times New Roman" w:hAnsi="Times New Roman" w:eastAsia="等线" w:cs="Times New Roman"/>
                <w:color w:val="000000"/>
                <w:sz w:val="24"/>
                <w:szCs w:val="24"/>
              </w:rPr>
            </w:pPr>
            <w:r>
              <w:rPr>
                <w:rFonts w:ascii="Times New Roman" w:hAnsi="Times New Roman" w:eastAsia="等线" w:cs="Times New Roman"/>
                <w:color w:val="000000"/>
                <w:kern w:val="0"/>
                <w:sz w:val="24"/>
                <w:szCs w:val="24"/>
                <w:lang w:bidi="ar"/>
              </w:rPr>
              <w:t>1.7</w:t>
            </w:r>
          </w:p>
        </w:tc>
      </w:tr>
      <w:tr w14:paraId="23B404ED">
        <w:tblPrEx>
          <w:tblCellMar>
            <w:top w:w="0" w:type="dxa"/>
            <w:left w:w="108" w:type="dxa"/>
            <w:bottom w:w="0" w:type="dxa"/>
            <w:right w:w="108" w:type="dxa"/>
          </w:tblCellMar>
        </w:tblPrEx>
        <w:trPr>
          <w:trHeight w:val="1018" w:hRule="exact"/>
          <w:jc w:val="center"/>
        </w:trPr>
        <w:tc>
          <w:tcPr>
            <w:tcW w:w="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565FFD">
            <w:pPr>
              <w:spacing w:after="0" w:line="240" w:lineRule="auto"/>
              <w:ind w:firstLine="0" w:firstLineChars="0"/>
              <w:jc w:val="center"/>
              <w:rPr>
                <w:rFonts w:ascii="仿宋_GB2312" w:hAnsi="等线" w:eastAsia="仿宋_GB2312" w:cs="仿宋_GB2312"/>
                <w:color w:val="000000"/>
                <w:sz w:val="24"/>
                <w:szCs w:val="24"/>
              </w:rPr>
            </w:pP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F0247">
            <w:pPr>
              <w:spacing w:after="0" w:line="240" w:lineRule="auto"/>
              <w:ind w:firstLine="0" w:firstLineChars="0"/>
              <w:jc w:val="center"/>
              <w:textAlignment w:val="center"/>
              <w:rPr>
                <w:rFonts w:ascii="仿宋_GB2312" w:hAnsi="等线" w:eastAsia="仿宋_GB2312" w:cs="仿宋_GB2312"/>
                <w:color w:val="000000"/>
                <w:sz w:val="24"/>
                <w:szCs w:val="24"/>
              </w:rPr>
            </w:pPr>
            <w:r>
              <w:rPr>
                <w:rFonts w:hint="eastAsia" w:ascii="仿宋_GB2312" w:hAnsi="等线" w:eastAsia="仿宋_GB2312" w:cs="仿宋_GB2312"/>
                <w:color w:val="000000"/>
                <w:kern w:val="0"/>
                <w:sz w:val="24"/>
                <w:szCs w:val="24"/>
                <w:lang w:bidi="ar"/>
              </w:rPr>
              <w:t>湖熟街道</w:t>
            </w:r>
          </w:p>
        </w:tc>
        <w:tc>
          <w:tcPr>
            <w:tcW w:w="7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B1875">
            <w:pPr>
              <w:spacing w:after="0" w:line="240" w:lineRule="auto"/>
              <w:ind w:firstLine="0" w:firstLineChars="0"/>
              <w:jc w:val="center"/>
              <w:textAlignment w:val="center"/>
              <w:rPr>
                <w:rFonts w:ascii="仿宋_GB2312" w:hAnsi="等线" w:eastAsia="仿宋_GB2312" w:cs="仿宋_GB2312"/>
                <w:color w:val="000000"/>
                <w:sz w:val="24"/>
                <w:szCs w:val="24"/>
              </w:rPr>
            </w:pPr>
            <w:r>
              <w:rPr>
                <w:rFonts w:hint="eastAsia" w:ascii="仿宋_GB2312" w:hAnsi="等线" w:eastAsia="仿宋_GB2312" w:cs="仿宋_GB2312"/>
                <w:color w:val="000000"/>
                <w:kern w:val="0"/>
                <w:sz w:val="24"/>
                <w:szCs w:val="24"/>
                <w:lang w:bidi="ar"/>
              </w:rPr>
              <w:t>双新社区、晶明村、东阳社区、新农社区、尚桥社区、和平村、周岗社区、钱家村、徐慕村、绿杨村</w:t>
            </w: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4290FD">
            <w:pPr>
              <w:spacing w:after="0" w:line="240" w:lineRule="auto"/>
              <w:ind w:firstLine="0" w:firstLineChars="0"/>
              <w:jc w:val="center"/>
              <w:rPr>
                <w:rFonts w:ascii="Times New Roman" w:hAnsi="Times New Roman" w:eastAsia="等线" w:cs="Times New Roman"/>
                <w:color w:val="000000"/>
                <w:sz w:val="24"/>
                <w:szCs w:val="24"/>
              </w:rPr>
            </w:pP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BD61A2">
            <w:pPr>
              <w:spacing w:after="0" w:line="240" w:lineRule="auto"/>
              <w:ind w:firstLine="0" w:firstLineChars="0"/>
              <w:jc w:val="center"/>
              <w:rPr>
                <w:rFonts w:ascii="Times New Roman" w:hAnsi="Times New Roman" w:eastAsia="等线" w:cs="Times New Roman"/>
                <w:color w:val="000000"/>
                <w:sz w:val="24"/>
                <w:szCs w:val="24"/>
              </w:rPr>
            </w:pPr>
          </w:p>
        </w:tc>
        <w:tc>
          <w:tcPr>
            <w:tcW w:w="14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7DB067">
            <w:pPr>
              <w:spacing w:after="0" w:line="240" w:lineRule="auto"/>
              <w:ind w:firstLine="0" w:firstLineChars="0"/>
              <w:jc w:val="center"/>
              <w:rPr>
                <w:rFonts w:ascii="Times New Roman" w:hAnsi="Times New Roman" w:eastAsia="等线" w:cs="Times New Roman"/>
                <w:color w:val="000000"/>
                <w:sz w:val="24"/>
                <w:szCs w:val="24"/>
              </w:rPr>
            </w:pPr>
          </w:p>
        </w:tc>
        <w:tc>
          <w:tcPr>
            <w:tcW w:w="15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6A8FDF">
            <w:pPr>
              <w:spacing w:after="0" w:line="240" w:lineRule="auto"/>
              <w:ind w:firstLine="0" w:firstLineChars="0"/>
              <w:jc w:val="center"/>
              <w:rPr>
                <w:rFonts w:ascii="Times New Roman" w:hAnsi="Times New Roman" w:eastAsia="等线" w:cs="Times New Roman"/>
                <w:color w:val="000000"/>
                <w:sz w:val="24"/>
                <w:szCs w:val="24"/>
              </w:rPr>
            </w:pPr>
          </w:p>
        </w:tc>
      </w:tr>
      <w:tr w14:paraId="349067DC">
        <w:tblPrEx>
          <w:tblCellMar>
            <w:top w:w="0" w:type="dxa"/>
            <w:left w:w="108" w:type="dxa"/>
            <w:bottom w:w="0" w:type="dxa"/>
            <w:right w:w="108" w:type="dxa"/>
          </w:tblCellMar>
        </w:tblPrEx>
        <w:trPr>
          <w:trHeight w:val="1145" w:hRule="exact"/>
          <w:jc w:val="center"/>
        </w:trPr>
        <w:tc>
          <w:tcPr>
            <w:tcW w:w="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A3EA3D">
            <w:pPr>
              <w:spacing w:after="0" w:line="240" w:lineRule="auto"/>
              <w:ind w:firstLine="0" w:firstLineChars="0"/>
              <w:jc w:val="center"/>
              <w:rPr>
                <w:rFonts w:ascii="仿宋_GB2312" w:hAnsi="等线" w:eastAsia="仿宋_GB2312" w:cs="仿宋_GB2312"/>
                <w:color w:val="000000"/>
                <w:sz w:val="24"/>
                <w:szCs w:val="24"/>
              </w:rPr>
            </w:pP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F8DF7">
            <w:pPr>
              <w:spacing w:after="0" w:line="240" w:lineRule="auto"/>
              <w:ind w:firstLine="0" w:firstLineChars="0"/>
              <w:jc w:val="center"/>
              <w:textAlignment w:val="center"/>
              <w:rPr>
                <w:rFonts w:ascii="仿宋_GB2312" w:hAnsi="等线" w:eastAsia="仿宋_GB2312" w:cs="仿宋_GB2312"/>
                <w:color w:val="000000"/>
                <w:sz w:val="24"/>
                <w:szCs w:val="24"/>
              </w:rPr>
            </w:pPr>
            <w:r>
              <w:rPr>
                <w:rFonts w:hint="eastAsia" w:ascii="仿宋_GB2312" w:hAnsi="等线" w:eastAsia="仿宋_GB2312" w:cs="仿宋_GB2312"/>
                <w:color w:val="000000"/>
                <w:kern w:val="0"/>
                <w:sz w:val="24"/>
                <w:szCs w:val="24"/>
                <w:lang w:bidi="ar"/>
              </w:rPr>
              <w:t>江宁街道</w:t>
            </w:r>
          </w:p>
        </w:tc>
        <w:tc>
          <w:tcPr>
            <w:tcW w:w="7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A32CA">
            <w:pPr>
              <w:spacing w:after="0" w:line="240" w:lineRule="auto"/>
              <w:ind w:firstLine="0" w:firstLineChars="0"/>
              <w:jc w:val="center"/>
              <w:textAlignment w:val="center"/>
              <w:rPr>
                <w:rFonts w:ascii="仿宋_GB2312" w:hAnsi="等线" w:eastAsia="仿宋_GB2312" w:cs="仿宋_GB2312"/>
                <w:color w:val="000000"/>
                <w:sz w:val="24"/>
                <w:szCs w:val="24"/>
              </w:rPr>
            </w:pPr>
            <w:r>
              <w:rPr>
                <w:rFonts w:hint="eastAsia" w:ascii="仿宋_GB2312" w:hAnsi="等线" w:eastAsia="仿宋_GB2312" w:cs="仿宋_GB2312"/>
                <w:color w:val="000000"/>
                <w:kern w:val="0"/>
                <w:sz w:val="24"/>
                <w:szCs w:val="24"/>
                <w:lang w:bidi="ar"/>
              </w:rPr>
              <w:t>陆郎社区、河西社区、西宁村、荷花社区、朱门社区、大庙村、牌坊村、花塘村、庙庄村、星辉社区、天然村、洪幕村、南山湖社区、叶村社区</w:t>
            </w: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BE8774">
            <w:pPr>
              <w:spacing w:after="0" w:line="240" w:lineRule="auto"/>
              <w:ind w:firstLine="0" w:firstLineChars="0"/>
              <w:jc w:val="center"/>
              <w:rPr>
                <w:rFonts w:ascii="Times New Roman" w:hAnsi="Times New Roman" w:eastAsia="等线" w:cs="Times New Roman"/>
                <w:color w:val="000000"/>
                <w:sz w:val="24"/>
                <w:szCs w:val="24"/>
              </w:rPr>
            </w:pP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E8C9C8">
            <w:pPr>
              <w:spacing w:after="0" w:line="240" w:lineRule="auto"/>
              <w:ind w:firstLine="0" w:firstLineChars="0"/>
              <w:jc w:val="center"/>
              <w:rPr>
                <w:rFonts w:ascii="Times New Roman" w:hAnsi="Times New Roman" w:eastAsia="等线" w:cs="Times New Roman"/>
                <w:color w:val="000000"/>
                <w:sz w:val="24"/>
                <w:szCs w:val="24"/>
              </w:rPr>
            </w:pPr>
          </w:p>
        </w:tc>
        <w:tc>
          <w:tcPr>
            <w:tcW w:w="14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CCD403">
            <w:pPr>
              <w:spacing w:after="0" w:line="240" w:lineRule="auto"/>
              <w:ind w:firstLine="0" w:firstLineChars="0"/>
              <w:jc w:val="center"/>
              <w:rPr>
                <w:rFonts w:ascii="Times New Roman" w:hAnsi="Times New Roman" w:eastAsia="等线" w:cs="Times New Roman"/>
                <w:color w:val="000000"/>
                <w:sz w:val="24"/>
                <w:szCs w:val="24"/>
              </w:rPr>
            </w:pPr>
          </w:p>
        </w:tc>
        <w:tc>
          <w:tcPr>
            <w:tcW w:w="15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419F50">
            <w:pPr>
              <w:spacing w:after="0" w:line="240" w:lineRule="auto"/>
              <w:ind w:firstLine="0" w:firstLineChars="0"/>
              <w:jc w:val="center"/>
              <w:rPr>
                <w:rFonts w:ascii="Times New Roman" w:hAnsi="Times New Roman" w:eastAsia="等线" w:cs="Times New Roman"/>
                <w:color w:val="000000"/>
                <w:sz w:val="24"/>
                <w:szCs w:val="24"/>
              </w:rPr>
            </w:pPr>
          </w:p>
        </w:tc>
      </w:tr>
      <w:tr w14:paraId="55525C4D">
        <w:tblPrEx>
          <w:tblCellMar>
            <w:top w:w="0" w:type="dxa"/>
            <w:left w:w="108" w:type="dxa"/>
            <w:bottom w:w="0" w:type="dxa"/>
            <w:right w:w="108" w:type="dxa"/>
          </w:tblCellMar>
        </w:tblPrEx>
        <w:trPr>
          <w:trHeight w:val="1086" w:hRule="exact"/>
          <w:jc w:val="center"/>
        </w:trPr>
        <w:tc>
          <w:tcPr>
            <w:tcW w:w="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56218D">
            <w:pPr>
              <w:spacing w:after="0" w:line="240" w:lineRule="auto"/>
              <w:ind w:firstLine="0" w:firstLineChars="0"/>
              <w:jc w:val="center"/>
              <w:rPr>
                <w:rFonts w:ascii="仿宋_GB2312" w:hAnsi="等线" w:eastAsia="仿宋_GB2312" w:cs="仿宋_GB2312"/>
                <w:color w:val="000000"/>
                <w:sz w:val="24"/>
                <w:szCs w:val="24"/>
              </w:rPr>
            </w:pP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83685">
            <w:pPr>
              <w:spacing w:after="0" w:line="240" w:lineRule="auto"/>
              <w:ind w:firstLine="0" w:firstLineChars="0"/>
              <w:jc w:val="center"/>
              <w:textAlignment w:val="center"/>
              <w:rPr>
                <w:rFonts w:ascii="仿宋_GB2312" w:hAnsi="等线" w:eastAsia="仿宋_GB2312" w:cs="仿宋_GB2312"/>
                <w:color w:val="000000"/>
                <w:sz w:val="24"/>
                <w:szCs w:val="24"/>
              </w:rPr>
            </w:pPr>
            <w:r>
              <w:rPr>
                <w:rFonts w:hint="eastAsia" w:ascii="仿宋_GB2312" w:hAnsi="等线" w:eastAsia="仿宋_GB2312" w:cs="仿宋_GB2312"/>
                <w:color w:val="000000"/>
                <w:kern w:val="0"/>
                <w:sz w:val="24"/>
                <w:szCs w:val="24"/>
                <w:lang w:bidi="ar"/>
              </w:rPr>
              <w:t>禄口街道</w:t>
            </w:r>
          </w:p>
        </w:tc>
        <w:tc>
          <w:tcPr>
            <w:tcW w:w="7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C206F">
            <w:pPr>
              <w:spacing w:after="0" w:line="240" w:lineRule="auto"/>
              <w:ind w:firstLine="0" w:firstLineChars="0"/>
              <w:jc w:val="center"/>
              <w:textAlignment w:val="center"/>
              <w:rPr>
                <w:rFonts w:ascii="仿宋_GB2312" w:hAnsi="等线" w:eastAsia="仿宋_GB2312" w:cs="仿宋_GB2312"/>
                <w:color w:val="000000"/>
                <w:sz w:val="24"/>
                <w:szCs w:val="24"/>
              </w:rPr>
            </w:pPr>
            <w:r>
              <w:rPr>
                <w:rFonts w:hint="eastAsia" w:ascii="仿宋_GB2312" w:hAnsi="等线" w:eastAsia="仿宋_GB2312" w:cs="仿宋_GB2312"/>
                <w:color w:val="000000"/>
                <w:kern w:val="0"/>
                <w:sz w:val="24"/>
                <w:szCs w:val="24"/>
                <w:lang w:bidi="ar"/>
              </w:rPr>
              <w:t>谢村社区、陈巷社区、桑园社区、徒土盖社区、尚洪社区、石埝社区、小彭社区、彭福村、曹村村、埂方社区、溧塘社区</w:t>
            </w: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BC4177">
            <w:pPr>
              <w:spacing w:after="0" w:line="240" w:lineRule="auto"/>
              <w:ind w:firstLine="0" w:firstLineChars="0"/>
              <w:jc w:val="center"/>
              <w:rPr>
                <w:rFonts w:ascii="Times New Roman" w:hAnsi="Times New Roman" w:eastAsia="等线" w:cs="Times New Roman"/>
                <w:color w:val="000000"/>
                <w:sz w:val="24"/>
                <w:szCs w:val="24"/>
              </w:rPr>
            </w:pP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9D7F18">
            <w:pPr>
              <w:spacing w:after="0" w:line="240" w:lineRule="auto"/>
              <w:ind w:firstLine="0" w:firstLineChars="0"/>
              <w:jc w:val="center"/>
              <w:rPr>
                <w:rFonts w:ascii="Times New Roman" w:hAnsi="Times New Roman" w:eastAsia="等线" w:cs="Times New Roman"/>
                <w:color w:val="000000"/>
                <w:sz w:val="24"/>
                <w:szCs w:val="24"/>
              </w:rPr>
            </w:pPr>
          </w:p>
        </w:tc>
        <w:tc>
          <w:tcPr>
            <w:tcW w:w="14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79803F">
            <w:pPr>
              <w:spacing w:after="0" w:line="240" w:lineRule="auto"/>
              <w:ind w:firstLine="0" w:firstLineChars="0"/>
              <w:jc w:val="center"/>
              <w:rPr>
                <w:rFonts w:ascii="Times New Roman" w:hAnsi="Times New Roman" w:eastAsia="等线" w:cs="Times New Roman"/>
                <w:color w:val="000000"/>
                <w:sz w:val="24"/>
                <w:szCs w:val="24"/>
              </w:rPr>
            </w:pPr>
          </w:p>
        </w:tc>
        <w:tc>
          <w:tcPr>
            <w:tcW w:w="15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E2582B">
            <w:pPr>
              <w:spacing w:after="0" w:line="240" w:lineRule="auto"/>
              <w:ind w:firstLine="0" w:firstLineChars="0"/>
              <w:jc w:val="center"/>
              <w:rPr>
                <w:rFonts w:ascii="Times New Roman" w:hAnsi="Times New Roman" w:eastAsia="等线" w:cs="Times New Roman"/>
                <w:color w:val="000000"/>
                <w:sz w:val="24"/>
                <w:szCs w:val="24"/>
              </w:rPr>
            </w:pPr>
          </w:p>
        </w:tc>
      </w:tr>
      <w:tr w14:paraId="0327FFF6">
        <w:tblPrEx>
          <w:tblCellMar>
            <w:top w:w="0" w:type="dxa"/>
            <w:left w:w="108" w:type="dxa"/>
            <w:bottom w:w="0" w:type="dxa"/>
            <w:right w:w="108" w:type="dxa"/>
          </w:tblCellMar>
        </w:tblPrEx>
        <w:trPr>
          <w:trHeight w:val="985" w:hRule="exact"/>
          <w:jc w:val="center"/>
        </w:trPr>
        <w:tc>
          <w:tcPr>
            <w:tcW w:w="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EB2008">
            <w:pPr>
              <w:spacing w:after="0" w:line="240" w:lineRule="auto"/>
              <w:ind w:firstLine="0" w:firstLineChars="0"/>
              <w:jc w:val="center"/>
              <w:rPr>
                <w:rFonts w:ascii="仿宋_GB2312" w:hAnsi="等线" w:eastAsia="仿宋_GB2312" w:cs="仿宋_GB2312"/>
                <w:color w:val="000000"/>
                <w:sz w:val="24"/>
                <w:szCs w:val="24"/>
              </w:rPr>
            </w:pP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B5846">
            <w:pPr>
              <w:spacing w:after="0" w:line="240" w:lineRule="auto"/>
              <w:ind w:firstLine="0" w:firstLineChars="0"/>
              <w:jc w:val="center"/>
              <w:textAlignment w:val="center"/>
              <w:rPr>
                <w:rFonts w:ascii="仿宋_GB2312" w:hAnsi="等线" w:eastAsia="仿宋_GB2312" w:cs="仿宋_GB2312"/>
                <w:color w:val="000000"/>
                <w:sz w:val="24"/>
                <w:szCs w:val="24"/>
              </w:rPr>
            </w:pPr>
            <w:r>
              <w:rPr>
                <w:rFonts w:hint="eastAsia" w:ascii="仿宋_GB2312" w:hAnsi="等线" w:eastAsia="仿宋_GB2312" w:cs="仿宋_GB2312"/>
                <w:color w:val="000000"/>
                <w:kern w:val="0"/>
                <w:sz w:val="24"/>
                <w:szCs w:val="24"/>
                <w:lang w:bidi="ar"/>
              </w:rPr>
              <w:t>汤山街道</w:t>
            </w:r>
          </w:p>
        </w:tc>
        <w:tc>
          <w:tcPr>
            <w:tcW w:w="7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46E47">
            <w:pPr>
              <w:spacing w:after="0" w:line="240" w:lineRule="auto"/>
              <w:ind w:firstLine="0" w:firstLineChars="0"/>
              <w:jc w:val="center"/>
              <w:textAlignment w:val="center"/>
              <w:rPr>
                <w:rFonts w:ascii="仿宋_GB2312" w:hAnsi="等线" w:eastAsia="仿宋_GB2312" w:cs="仿宋_GB2312"/>
                <w:color w:val="000000"/>
                <w:sz w:val="24"/>
                <w:szCs w:val="24"/>
              </w:rPr>
            </w:pPr>
            <w:r>
              <w:rPr>
                <w:rFonts w:hint="eastAsia" w:ascii="仿宋_GB2312" w:hAnsi="等线" w:eastAsia="仿宋_GB2312" w:cs="仿宋_GB2312"/>
                <w:color w:val="000000"/>
                <w:kern w:val="0"/>
                <w:sz w:val="24"/>
                <w:szCs w:val="24"/>
                <w:lang w:bidi="ar"/>
              </w:rPr>
              <w:t>孟墓社区、鹤龄社区、高庄社区、上峰社区、宁西村、阜东村、阜庄村</w:t>
            </w: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B0E1AC">
            <w:pPr>
              <w:spacing w:after="0" w:line="240" w:lineRule="auto"/>
              <w:ind w:firstLine="0" w:firstLineChars="0"/>
              <w:jc w:val="center"/>
              <w:rPr>
                <w:rFonts w:ascii="Times New Roman" w:hAnsi="Times New Roman" w:eastAsia="等线" w:cs="Times New Roman"/>
                <w:color w:val="000000"/>
                <w:sz w:val="24"/>
                <w:szCs w:val="24"/>
              </w:rPr>
            </w:pP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7FFA6D">
            <w:pPr>
              <w:spacing w:after="0" w:line="240" w:lineRule="auto"/>
              <w:ind w:firstLine="0" w:firstLineChars="0"/>
              <w:jc w:val="center"/>
              <w:rPr>
                <w:rFonts w:ascii="Times New Roman" w:hAnsi="Times New Roman" w:eastAsia="等线" w:cs="Times New Roman"/>
                <w:color w:val="000000"/>
                <w:sz w:val="24"/>
                <w:szCs w:val="24"/>
              </w:rPr>
            </w:pPr>
          </w:p>
        </w:tc>
        <w:tc>
          <w:tcPr>
            <w:tcW w:w="14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99498B">
            <w:pPr>
              <w:spacing w:after="0" w:line="240" w:lineRule="auto"/>
              <w:ind w:firstLine="0" w:firstLineChars="0"/>
              <w:jc w:val="center"/>
              <w:rPr>
                <w:rFonts w:ascii="Times New Roman" w:hAnsi="Times New Roman" w:eastAsia="等线" w:cs="Times New Roman"/>
                <w:color w:val="000000"/>
                <w:sz w:val="24"/>
                <w:szCs w:val="24"/>
              </w:rPr>
            </w:pPr>
          </w:p>
        </w:tc>
        <w:tc>
          <w:tcPr>
            <w:tcW w:w="15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BE0E1A">
            <w:pPr>
              <w:spacing w:after="0" w:line="240" w:lineRule="auto"/>
              <w:ind w:firstLine="0" w:firstLineChars="0"/>
              <w:jc w:val="center"/>
              <w:rPr>
                <w:rFonts w:ascii="Times New Roman" w:hAnsi="Times New Roman" w:eastAsia="等线" w:cs="Times New Roman"/>
                <w:color w:val="000000"/>
                <w:sz w:val="24"/>
                <w:szCs w:val="24"/>
              </w:rPr>
            </w:pPr>
          </w:p>
        </w:tc>
      </w:tr>
    </w:tbl>
    <w:p w14:paraId="1CB633C0">
      <w:pPr>
        <w:spacing w:line="20" w:lineRule="exact"/>
        <w:ind w:firstLine="640"/>
        <w:rPr>
          <w:rFonts w:ascii="Times New Roman" w:hAnsi="Times New Roman" w:eastAsia="仿宋_GB2312" w:cs="Times New Roman"/>
          <w:kern w:val="0"/>
          <w:sz w:val="32"/>
          <w:szCs w:val="32"/>
        </w:rPr>
      </w:pPr>
    </w:p>
    <w:p w14:paraId="3058281F">
      <w:pPr>
        <w:keepNext w:val="0"/>
        <w:keepLines w:val="0"/>
        <w:pageBreakBefore w:val="0"/>
        <w:widowControl/>
        <w:kinsoku/>
        <w:wordWrap/>
        <w:overflowPunct/>
        <w:topLinePunct w:val="0"/>
        <w:autoSpaceDE/>
        <w:autoSpaceDN/>
        <w:bidi w:val="0"/>
        <w:adjustRightInd/>
        <w:snapToGrid/>
        <w:spacing w:line="600" w:lineRule="exact"/>
        <w:ind w:firstLine="420"/>
        <w:textAlignment w:val="auto"/>
        <w:rPr>
          <w:sz w:val="32"/>
          <w:szCs w:val="32"/>
        </w:rPr>
      </w:pPr>
    </w:p>
    <w:p w14:paraId="5E3DEFF4">
      <w:pPr>
        <w:keepNext w:val="0"/>
        <w:keepLines w:val="0"/>
        <w:pageBreakBefore w:val="0"/>
        <w:widowControl/>
        <w:kinsoku/>
        <w:wordWrap/>
        <w:overflowPunct/>
        <w:topLinePunct w:val="0"/>
        <w:autoSpaceDE/>
        <w:autoSpaceDN/>
        <w:bidi w:val="0"/>
        <w:adjustRightInd/>
        <w:snapToGrid/>
        <w:spacing w:line="600" w:lineRule="exact"/>
        <w:ind w:firstLine="420"/>
        <w:textAlignment w:val="auto"/>
        <w:rPr>
          <w:sz w:val="32"/>
          <w:szCs w:val="32"/>
        </w:rPr>
        <w:sectPr>
          <w:footerReference r:id="rId6" w:type="default"/>
          <w:pgSz w:w="16838" w:h="11906" w:orient="landscape"/>
          <w:pgMar w:top="1800" w:right="1440" w:bottom="1800" w:left="1440" w:header="851" w:footer="992" w:gutter="0"/>
          <w:pgNumType w:fmt="numberInDash" w:start="1"/>
          <w:cols w:space="425" w:num="1"/>
          <w:docGrid w:type="lines" w:linePitch="312" w:charSpace="0"/>
        </w:sectPr>
      </w:pPr>
    </w:p>
    <w:p w14:paraId="69C6B81B">
      <w:pPr>
        <w:numPr>
          <w:ilvl w:val="0"/>
          <w:numId w:val="0"/>
        </w:numPr>
        <w:rPr>
          <w:rFonts w:hint="eastAsia" w:ascii="方正仿宋简体" w:hAnsi="方正仿宋简体" w:eastAsia="方正仿宋简体" w:cs="方正仿宋简体"/>
          <w:sz w:val="30"/>
          <w:szCs w:val="30"/>
          <w:lang w:val="en-US" w:eastAsia="zh-CN"/>
        </w:rPr>
      </w:pPr>
      <w:r>
        <w:rPr>
          <w:rFonts w:hint="eastAsia" w:ascii="方正仿宋简体" w:hAnsi="方正仿宋简体" w:eastAsia="方正仿宋简体" w:cs="方正仿宋简体"/>
          <w:sz w:val="30"/>
          <w:szCs w:val="30"/>
          <w:lang w:val="en-US" w:eastAsia="zh-CN"/>
        </w:rPr>
        <w:t>附件二</w:t>
      </w:r>
    </w:p>
    <w:p w14:paraId="50EAA9CF">
      <w:pPr>
        <w:numPr>
          <w:ilvl w:val="0"/>
          <w:numId w:val="0"/>
        </w:numPr>
        <w:jc w:val="center"/>
        <w:rPr>
          <w:rFonts w:hint="default" w:ascii="方正小标宋简体" w:hAnsi="方正小标宋简体" w:eastAsia="方正小标宋简体" w:cs="方正小标宋简体"/>
          <w:sz w:val="36"/>
          <w:szCs w:val="36"/>
          <w:lang w:val="en-US" w:eastAsia="zh-CN"/>
        </w:rPr>
      </w:pPr>
      <w:r>
        <w:rPr>
          <w:rFonts w:hint="default" w:ascii="方正小标宋简体" w:hAnsi="方正小标宋简体" w:eastAsia="方正小标宋简体" w:cs="方正小标宋简体"/>
          <w:sz w:val="36"/>
          <w:szCs w:val="36"/>
          <w:lang w:val="en-US" w:eastAsia="zh-CN"/>
        </w:rPr>
        <w:t>房屋以外的其他地上附着物和青苗补偿标准</w:t>
      </w:r>
    </w:p>
    <w:p w14:paraId="7DB8C1D4">
      <w:pPr>
        <w:numPr>
          <w:ilvl w:val="0"/>
          <w:numId w:val="0"/>
        </w:numPr>
        <w:jc w:val="center"/>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表2-1：其他地上附着物和青苗补偿价标准</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48"/>
        <w:gridCol w:w="4274"/>
      </w:tblGrid>
      <w:tr w14:paraId="15FF7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4621" w:type="dxa"/>
            <w:vAlign w:val="center"/>
          </w:tcPr>
          <w:p w14:paraId="2416F82E">
            <w:pPr>
              <w:spacing w:before="0" w:beforeAutospacing="0" w:after="0" w:afterAutospacing="0" w:line="400" w:lineRule="exact"/>
              <w:ind w:firstLine="0" w:firstLineChars="0"/>
              <w:jc w:val="center"/>
              <w:rPr>
                <w:rFonts w:hint="eastAsia" w:ascii="方正小标宋简体" w:hAnsi="方正小标宋简体" w:eastAsia="方正小标宋简体" w:cs="方正小标宋简体"/>
                <w:kern w:val="0"/>
                <w:sz w:val="28"/>
                <w:szCs w:val="28"/>
                <w:highlight w:val="none"/>
                <w:lang w:val="en-US" w:eastAsia="zh-CN" w:bidi="ar-SA"/>
              </w:rPr>
            </w:pPr>
            <w:r>
              <w:rPr>
                <w:rFonts w:hint="eastAsia" w:ascii="方正小标宋简体" w:hAnsi="方正小标宋简体" w:eastAsia="方正小标宋简体" w:cs="方正小标宋简体"/>
                <w:kern w:val="0"/>
                <w:sz w:val="28"/>
                <w:szCs w:val="28"/>
                <w:highlight w:val="none"/>
                <w:lang w:val="en-US" w:eastAsia="zh-CN" w:bidi="ar-SA"/>
              </w:rPr>
              <w:t>范围</w:t>
            </w:r>
          </w:p>
        </w:tc>
        <w:tc>
          <w:tcPr>
            <w:tcW w:w="4621" w:type="dxa"/>
            <w:vAlign w:val="center"/>
          </w:tcPr>
          <w:p w14:paraId="0F60A79A">
            <w:pPr>
              <w:spacing w:before="0" w:beforeAutospacing="0" w:after="0" w:afterAutospacing="0" w:line="400" w:lineRule="exact"/>
              <w:ind w:firstLine="0" w:firstLineChars="0"/>
              <w:jc w:val="center"/>
              <w:rPr>
                <w:rFonts w:hint="eastAsia" w:ascii="方正小标宋简体" w:hAnsi="方正小标宋简体" w:eastAsia="方正小标宋简体" w:cs="方正小标宋简体"/>
                <w:kern w:val="0"/>
                <w:sz w:val="28"/>
                <w:szCs w:val="28"/>
                <w:highlight w:val="none"/>
                <w:lang w:val="en-US" w:eastAsia="zh-CN" w:bidi="ar-SA"/>
              </w:rPr>
            </w:pPr>
            <w:r>
              <w:rPr>
                <w:rFonts w:hint="eastAsia" w:ascii="方正小标宋简体" w:hAnsi="方正小标宋简体" w:eastAsia="方正小标宋简体" w:cs="方正小标宋简体"/>
                <w:kern w:val="0"/>
                <w:sz w:val="28"/>
                <w:szCs w:val="28"/>
                <w:highlight w:val="none"/>
                <w:lang w:val="en-US" w:eastAsia="zh-CN" w:bidi="ar-SA"/>
              </w:rPr>
              <w:t>标准（万元/亩）</w:t>
            </w:r>
          </w:p>
        </w:tc>
      </w:tr>
      <w:tr w14:paraId="650D9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4621" w:type="dxa"/>
            <w:vAlign w:val="center"/>
          </w:tcPr>
          <w:p w14:paraId="327F7001">
            <w:pPr>
              <w:spacing w:before="0" w:beforeAutospacing="0" w:after="0" w:afterAutospacing="0" w:line="400" w:lineRule="exact"/>
              <w:ind w:firstLine="0" w:firstLineChars="0"/>
              <w:jc w:val="center"/>
              <w:rPr>
                <w:rFonts w:hint="eastAsia" w:ascii="方正仿宋简体" w:hAnsi="方正仿宋简体" w:eastAsia="方正仿宋简体" w:cs="方正仿宋简体"/>
                <w:kern w:val="0"/>
                <w:sz w:val="28"/>
                <w:szCs w:val="28"/>
                <w:highlight w:val="none"/>
                <w:lang w:val="en-US" w:eastAsia="zh-CN" w:bidi="ar-SA"/>
              </w:rPr>
            </w:pPr>
            <w:r>
              <w:rPr>
                <w:rFonts w:hint="eastAsia" w:ascii="方正仿宋简体" w:hAnsi="方正仿宋简体" w:eastAsia="方正仿宋简体" w:cs="方正仿宋简体"/>
                <w:kern w:val="0"/>
                <w:sz w:val="28"/>
                <w:szCs w:val="28"/>
                <w:highlight w:val="none"/>
                <w:lang w:val="en-US" w:eastAsia="zh-CN" w:bidi="ar-SA"/>
              </w:rPr>
              <w:t>江宁区</w:t>
            </w:r>
          </w:p>
        </w:tc>
        <w:tc>
          <w:tcPr>
            <w:tcW w:w="4621" w:type="dxa"/>
            <w:vAlign w:val="center"/>
          </w:tcPr>
          <w:p w14:paraId="4B672A83">
            <w:pPr>
              <w:spacing w:before="0" w:beforeAutospacing="0" w:after="0" w:afterAutospacing="0" w:line="400" w:lineRule="exact"/>
              <w:ind w:firstLine="0" w:firstLineChars="0"/>
              <w:jc w:val="center"/>
              <w:rPr>
                <w:rFonts w:hint="eastAsia" w:ascii="方正仿宋简体" w:hAnsi="方正仿宋简体" w:eastAsia="方正仿宋简体" w:cs="方正仿宋简体"/>
                <w:kern w:val="0"/>
                <w:sz w:val="28"/>
                <w:szCs w:val="28"/>
                <w:highlight w:val="none"/>
                <w:lang w:val="en-US" w:eastAsia="zh-CN" w:bidi="ar-SA"/>
              </w:rPr>
            </w:pPr>
            <w:r>
              <w:rPr>
                <w:rFonts w:hint="eastAsia" w:ascii="方正仿宋简体" w:hAnsi="方正仿宋简体" w:eastAsia="方正仿宋简体" w:cs="方正仿宋简体"/>
                <w:kern w:val="0"/>
                <w:sz w:val="28"/>
                <w:szCs w:val="28"/>
                <w:highlight w:val="none"/>
                <w:lang w:val="en-US" w:eastAsia="zh-CN" w:bidi="ar-SA"/>
              </w:rPr>
              <w:t>4.0</w:t>
            </w:r>
          </w:p>
        </w:tc>
      </w:tr>
      <w:tr w14:paraId="143C6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6" w:hRule="atLeast"/>
        </w:trPr>
        <w:tc>
          <w:tcPr>
            <w:tcW w:w="9242" w:type="dxa"/>
            <w:gridSpan w:val="2"/>
            <w:vAlign w:val="center"/>
          </w:tcPr>
          <w:p w14:paraId="77E8A9A8">
            <w:pPr>
              <w:spacing w:before="0" w:beforeAutospacing="0" w:after="0" w:afterAutospacing="0" w:line="400" w:lineRule="exact"/>
              <w:jc w:val="left"/>
              <w:rPr>
                <w:rFonts w:hint="default" w:ascii="方正仿宋简体" w:hAnsi="方正仿宋简体" w:eastAsia="方正仿宋简体" w:cs="方正仿宋简体"/>
                <w:kern w:val="0"/>
                <w:sz w:val="28"/>
                <w:szCs w:val="28"/>
                <w:highlight w:val="none"/>
                <w:lang w:val="en-US" w:eastAsia="zh-CN" w:bidi="ar-SA"/>
              </w:rPr>
            </w:pPr>
            <w:r>
              <w:rPr>
                <w:rFonts w:hint="eastAsia" w:ascii="方正仿宋简体" w:hAnsi="方正仿宋简体" w:eastAsia="方正仿宋简体" w:cs="方正仿宋简体"/>
                <w:kern w:val="0"/>
                <w:sz w:val="32"/>
                <w:szCs w:val="32"/>
                <w:highlight w:val="none"/>
                <w:lang w:val="en-US" w:eastAsia="zh-CN" w:bidi="ar-SA"/>
              </w:rPr>
              <w:t>备注：江宁区范围内集体土地被征收的，不分地类、区片，按照统一标准拨付给被征地农村集体经济组织所在街道办事处（镇人民政府），实行专户管理，在街道（镇）范围内统筹调剂，多不退、少不补。</w:t>
            </w:r>
          </w:p>
        </w:tc>
      </w:tr>
    </w:tbl>
    <w:p w14:paraId="19B8EC6F">
      <w:pPr>
        <w:numPr>
          <w:ilvl w:val="0"/>
          <w:numId w:val="0"/>
        </w:numPr>
        <w:ind w:firstLine="640" w:firstLineChars="200"/>
        <w:jc w:val="left"/>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表2-2至表2-11为房屋以外的其他地上附着物和青苗具体类别及补偿指导价格，仅作为被征地集体经济组织与其他地上附着物和青苗所有权人确定具体补偿价格的参考依据。街道办事处（镇人民政府）应当指导、组织被征地农村集体经济组织，做好房屋以外的其他地上附着物和青苗的种类、数量、规格等清点、登记相关工作，在具体类别补偿指导价基础上与所有权人协商，据实补偿。协商确定的具体补偿价格包含在房屋以外的其他地上附着物和青苗补偿费用中。</w:t>
      </w:r>
    </w:p>
    <w:p w14:paraId="2D19436B">
      <w:pPr>
        <w:numPr>
          <w:ilvl w:val="0"/>
          <w:numId w:val="0"/>
        </w:numPr>
        <w:ind w:firstLine="640" w:firstLineChars="200"/>
        <w:jc w:val="left"/>
        <w:rPr>
          <w:rFonts w:hint="default"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具体类别补偿指导价标准中未涵盖房屋以外的其他地上附着物和青苗种类的，或者所有权人对特种种植、特种养殖补偿标准有异议的，由被征地农村集体经济组织与其协商确定补偿标准；协商不成的，可以采用评估方式确定补偿标准。</w:t>
      </w:r>
    </w:p>
    <w:p w14:paraId="752E72E4">
      <w:pPr>
        <w:numPr>
          <w:ilvl w:val="0"/>
          <w:numId w:val="0"/>
        </w:numPr>
        <w:jc w:val="center"/>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表2-2 具体类别（品种）及指导价格</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93"/>
        <w:gridCol w:w="3372"/>
        <w:gridCol w:w="3157"/>
      </w:tblGrid>
      <w:tr w14:paraId="36D32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169" w:type="pct"/>
            <w:tcBorders>
              <w:top w:val="nil"/>
              <w:left w:val="nil"/>
              <w:right w:val="nil"/>
            </w:tcBorders>
            <w:vAlign w:val="center"/>
          </w:tcPr>
          <w:p w14:paraId="5F40FA23">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sz w:val="24"/>
                <w:szCs w:val="24"/>
                <w:vertAlign w:val="baseline"/>
                <w:lang w:val="en-US" w:eastAsia="zh-CN"/>
              </w:rPr>
            </w:pPr>
          </w:p>
        </w:tc>
        <w:tc>
          <w:tcPr>
            <w:tcW w:w="1978" w:type="pct"/>
            <w:tcBorders>
              <w:top w:val="nil"/>
              <w:left w:val="nil"/>
              <w:right w:val="nil"/>
            </w:tcBorders>
            <w:vAlign w:val="center"/>
          </w:tcPr>
          <w:p w14:paraId="5596E4E2">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sz w:val="24"/>
                <w:szCs w:val="24"/>
                <w:vertAlign w:val="baseline"/>
                <w:lang w:val="en-US" w:eastAsia="zh-CN"/>
              </w:rPr>
            </w:pPr>
          </w:p>
        </w:tc>
        <w:tc>
          <w:tcPr>
            <w:tcW w:w="1851" w:type="pct"/>
            <w:tcBorders>
              <w:top w:val="nil"/>
              <w:left w:val="nil"/>
              <w:right w:val="nil"/>
            </w:tcBorders>
            <w:vAlign w:val="center"/>
          </w:tcPr>
          <w:p w14:paraId="21EF4D58">
            <w:pPr>
              <w:keepNext w:val="0"/>
              <w:keepLines w:val="0"/>
              <w:pageBreakBefore w:val="0"/>
              <w:numPr>
                <w:ilvl w:val="0"/>
                <w:numId w:val="0"/>
              </w:numPr>
              <w:kinsoku/>
              <w:wordWrap/>
              <w:overflowPunct/>
              <w:topLinePunct w:val="0"/>
              <w:autoSpaceDE/>
              <w:autoSpaceDN/>
              <w:bidi w:val="0"/>
              <w:adjustRightInd/>
              <w:snapToGrid/>
              <w:spacing w:line="400" w:lineRule="exact"/>
              <w:jc w:val="right"/>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sz w:val="24"/>
                <w:szCs w:val="24"/>
                <w:highlight w:val="none"/>
                <w:lang w:val="en-US" w:eastAsia="zh-CN"/>
              </w:rPr>
              <w:t>单位：万元/公顷（万元/亩）</w:t>
            </w:r>
          </w:p>
        </w:tc>
      </w:tr>
      <w:tr w14:paraId="6CEA2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9" w:type="pct"/>
            <w:vAlign w:val="center"/>
          </w:tcPr>
          <w:p w14:paraId="0F94F8B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kern w:val="2"/>
                <w:sz w:val="24"/>
                <w:szCs w:val="24"/>
                <w:vertAlign w:val="baseline"/>
                <w:lang w:val="en-US" w:eastAsia="zh-CN" w:bidi="ar-SA"/>
              </w:rPr>
            </w:pPr>
            <w:r>
              <w:rPr>
                <w:rFonts w:hint="eastAsia" w:ascii="方正仿宋简体" w:hAnsi="方正仿宋简体" w:eastAsia="方正仿宋简体" w:cs="方正仿宋简体"/>
                <w:i w:val="0"/>
                <w:iCs w:val="0"/>
                <w:color w:val="000000"/>
                <w:kern w:val="0"/>
                <w:sz w:val="24"/>
                <w:szCs w:val="24"/>
                <w:u w:val="none"/>
                <w:lang w:val="en-US" w:eastAsia="zh-CN" w:bidi="ar"/>
              </w:rPr>
              <w:t>类别</w:t>
            </w:r>
          </w:p>
        </w:tc>
        <w:tc>
          <w:tcPr>
            <w:tcW w:w="1978" w:type="pct"/>
            <w:vAlign w:val="center"/>
          </w:tcPr>
          <w:p w14:paraId="0FFC687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kern w:val="2"/>
                <w:sz w:val="24"/>
                <w:szCs w:val="24"/>
                <w:vertAlign w:val="baseline"/>
                <w:lang w:val="en-US" w:eastAsia="zh-CN" w:bidi="ar-SA"/>
              </w:rPr>
            </w:pPr>
            <w:r>
              <w:rPr>
                <w:rFonts w:hint="eastAsia" w:ascii="方正仿宋简体" w:hAnsi="方正仿宋简体" w:eastAsia="方正仿宋简体" w:cs="方正仿宋简体"/>
                <w:i w:val="0"/>
                <w:iCs w:val="0"/>
                <w:color w:val="000000"/>
                <w:kern w:val="0"/>
                <w:sz w:val="24"/>
                <w:szCs w:val="24"/>
                <w:u w:val="none"/>
                <w:lang w:val="en-US" w:eastAsia="zh-CN" w:bidi="ar"/>
              </w:rPr>
              <w:t>品种</w:t>
            </w:r>
          </w:p>
        </w:tc>
        <w:tc>
          <w:tcPr>
            <w:tcW w:w="1851" w:type="pct"/>
            <w:vAlign w:val="center"/>
          </w:tcPr>
          <w:p w14:paraId="6C8FE1C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i w:val="0"/>
                <w:iCs w:val="0"/>
                <w:color w:val="000000"/>
                <w:kern w:val="0"/>
                <w:sz w:val="24"/>
                <w:szCs w:val="24"/>
                <w:u w:val="none"/>
                <w:lang w:val="en-US" w:eastAsia="zh-CN" w:bidi="ar"/>
              </w:rPr>
              <w:t>补偿标准</w:t>
            </w:r>
          </w:p>
        </w:tc>
      </w:tr>
      <w:tr w14:paraId="4816E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9" w:type="pct"/>
            <w:vMerge w:val="restart"/>
            <w:vAlign w:val="center"/>
          </w:tcPr>
          <w:p w14:paraId="4AC1AAE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i w:val="0"/>
                <w:iCs w:val="0"/>
                <w:color w:val="000000"/>
                <w:kern w:val="0"/>
                <w:sz w:val="24"/>
                <w:szCs w:val="24"/>
                <w:u w:val="none"/>
                <w:lang w:val="en-US" w:eastAsia="zh-CN" w:bidi="ar"/>
              </w:rPr>
              <w:t>蔬菜</w:t>
            </w:r>
          </w:p>
        </w:tc>
        <w:tc>
          <w:tcPr>
            <w:tcW w:w="1978" w:type="pct"/>
            <w:vAlign w:val="center"/>
          </w:tcPr>
          <w:p w14:paraId="516BF5D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i w:val="0"/>
                <w:iCs w:val="0"/>
                <w:color w:val="000000"/>
                <w:kern w:val="0"/>
                <w:sz w:val="24"/>
                <w:szCs w:val="24"/>
                <w:u w:val="none"/>
                <w:lang w:val="en-US" w:eastAsia="zh-CN" w:bidi="ar"/>
              </w:rPr>
              <w:t>一般蔬菜</w:t>
            </w:r>
          </w:p>
        </w:tc>
        <w:tc>
          <w:tcPr>
            <w:tcW w:w="1851" w:type="pct"/>
            <w:vAlign w:val="center"/>
          </w:tcPr>
          <w:p w14:paraId="7A9E700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i w:val="0"/>
                <w:iCs w:val="0"/>
                <w:color w:val="000000"/>
                <w:kern w:val="0"/>
                <w:sz w:val="24"/>
                <w:szCs w:val="24"/>
                <w:u w:val="none"/>
                <w:lang w:val="en-US" w:eastAsia="zh-CN" w:bidi="ar"/>
              </w:rPr>
              <w:t>6.00（0.40）</w:t>
            </w:r>
          </w:p>
        </w:tc>
      </w:tr>
      <w:tr w14:paraId="71B08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9" w:type="pct"/>
            <w:vMerge w:val="continue"/>
            <w:vAlign w:val="center"/>
          </w:tcPr>
          <w:p w14:paraId="1783572A">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sz w:val="24"/>
                <w:szCs w:val="24"/>
                <w:vertAlign w:val="baseline"/>
                <w:lang w:val="en-US" w:eastAsia="zh-CN"/>
              </w:rPr>
            </w:pPr>
          </w:p>
        </w:tc>
        <w:tc>
          <w:tcPr>
            <w:tcW w:w="1978" w:type="pct"/>
            <w:vAlign w:val="center"/>
          </w:tcPr>
          <w:p w14:paraId="769C4F0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i w:val="0"/>
                <w:iCs w:val="0"/>
                <w:color w:val="000000"/>
                <w:kern w:val="0"/>
                <w:sz w:val="24"/>
                <w:szCs w:val="24"/>
                <w:u w:val="none"/>
                <w:lang w:val="en-US" w:eastAsia="zh-CN" w:bidi="ar"/>
              </w:rPr>
              <w:t>水生蔬菜</w:t>
            </w:r>
          </w:p>
        </w:tc>
        <w:tc>
          <w:tcPr>
            <w:tcW w:w="1851" w:type="pct"/>
            <w:vAlign w:val="center"/>
          </w:tcPr>
          <w:p w14:paraId="7170A9B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i w:val="0"/>
                <w:iCs w:val="0"/>
                <w:color w:val="000000"/>
                <w:kern w:val="0"/>
                <w:sz w:val="24"/>
                <w:szCs w:val="24"/>
                <w:u w:val="none"/>
                <w:lang w:val="en-US" w:eastAsia="zh-CN" w:bidi="ar"/>
              </w:rPr>
              <w:t>3.75（0.25）</w:t>
            </w:r>
          </w:p>
        </w:tc>
      </w:tr>
      <w:tr w14:paraId="2092B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9" w:type="pct"/>
            <w:vMerge w:val="restart"/>
            <w:vAlign w:val="center"/>
          </w:tcPr>
          <w:p w14:paraId="1DA563E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i w:val="0"/>
                <w:iCs w:val="0"/>
                <w:color w:val="000000"/>
                <w:kern w:val="0"/>
                <w:sz w:val="24"/>
                <w:szCs w:val="24"/>
                <w:u w:val="none"/>
                <w:lang w:val="en-US" w:eastAsia="zh-CN" w:bidi="ar"/>
              </w:rPr>
              <w:t>粮油作物</w:t>
            </w:r>
          </w:p>
        </w:tc>
        <w:tc>
          <w:tcPr>
            <w:tcW w:w="1978" w:type="pct"/>
            <w:vAlign w:val="center"/>
          </w:tcPr>
          <w:p w14:paraId="27ED4AF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i w:val="0"/>
                <w:iCs w:val="0"/>
                <w:color w:val="000000"/>
                <w:kern w:val="0"/>
                <w:sz w:val="24"/>
                <w:szCs w:val="24"/>
                <w:u w:val="none"/>
                <w:lang w:val="en-US" w:eastAsia="zh-CN" w:bidi="ar"/>
              </w:rPr>
              <w:t>水稻</w:t>
            </w:r>
          </w:p>
        </w:tc>
        <w:tc>
          <w:tcPr>
            <w:tcW w:w="1851" w:type="pct"/>
            <w:vAlign w:val="center"/>
          </w:tcPr>
          <w:p w14:paraId="5E15A99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i w:val="0"/>
                <w:iCs w:val="0"/>
                <w:color w:val="000000"/>
                <w:kern w:val="0"/>
                <w:sz w:val="24"/>
                <w:szCs w:val="24"/>
                <w:u w:val="none"/>
                <w:lang w:val="en-US" w:eastAsia="zh-CN" w:bidi="ar"/>
              </w:rPr>
              <w:t>2.85（0.19）</w:t>
            </w:r>
          </w:p>
        </w:tc>
      </w:tr>
      <w:tr w14:paraId="2EF96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9" w:type="pct"/>
            <w:vMerge w:val="continue"/>
            <w:vAlign w:val="center"/>
          </w:tcPr>
          <w:p w14:paraId="3AB084E6">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sz w:val="24"/>
                <w:szCs w:val="24"/>
                <w:vertAlign w:val="baseline"/>
                <w:lang w:val="en-US" w:eastAsia="zh-CN"/>
              </w:rPr>
            </w:pPr>
          </w:p>
        </w:tc>
        <w:tc>
          <w:tcPr>
            <w:tcW w:w="1978" w:type="pct"/>
            <w:vAlign w:val="center"/>
          </w:tcPr>
          <w:p w14:paraId="7BEA75D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i w:val="0"/>
                <w:iCs w:val="0"/>
                <w:color w:val="000000"/>
                <w:kern w:val="0"/>
                <w:sz w:val="24"/>
                <w:szCs w:val="24"/>
                <w:u w:val="none"/>
                <w:lang w:val="en-US" w:eastAsia="zh-CN" w:bidi="ar"/>
              </w:rPr>
              <w:t>麦类、玉米、山芋</w:t>
            </w:r>
          </w:p>
        </w:tc>
        <w:tc>
          <w:tcPr>
            <w:tcW w:w="1851" w:type="pct"/>
            <w:vAlign w:val="center"/>
          </w:tcPr>
          <w:p w14:paraId="7383856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i w:val="0"/>
                <w:iCs w:val="0"/>
                <w:color w:val="000000"/>
                <w:kern w:val="0"/>
                <w:sz w:val="24"/>
                <w:szCs w:val="24"/>
                <w:u w:val="none"/>
                <w:lang w:val="en-US" w:eastAsia="zh-CN" w:bidi="ar"/>
              </w:rPr>
              <w:t>2.25（0.15）</w:t>
            </w:r>
          </w:p>
        </w:tc>
      </w:tr>
      <w:tr w14:paraId="65178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9" w:type="pct"/>
            <w:vMerge w:val="continue"/>
            <w:vAlign w:val="center"/>
          </w:tcPr>
          <w:p w14:paraId="5F3CA296">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sz w:val="24"/>
                <w:szCs w:val="24"/>
                <w:vertAlign w:val="baseline"/>
                <w:lang w:val="en-US" w:eastAsia="zh-CN"/>
              </w:rPr>
            </w:pPr>
          </w:p>
        </w:tc>
        <w:tc>
          <w:tcPr>
            <w:tcW w:w="1978" w:type="pct"/>
            <w:vAlign w:val="center"/>
          </w:tcPr>
          <w:p w14:paraId="296431C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i w:val="0"/>
                <w:iCs w:val="0"/>
                <w:color w:val="000000"/>
                <w:kern w:val="0"/>
                <w:sz w:val="24"/>
                <w:szCs w:val="24"/>
                <w:u w:val="none"/>
                <w:lang w:val="en-US" w:eastAsia="zh-CN" w:bidi="ar"/>
              </w:rPr>
              <w:t>豆类、芝麻、花生</w:t>
            </w:r>
          </w:p>
        </w:tc>
        <w:tc>
          <w:tcPr>
            <w:tcW w:w="1851" w:type="pct"/>
            <w:vAlign w:val="center"/>
          </w:tcPr>
          <w:p w14:paraId="2AD25D7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i w:val="0"/>
                <w:iCs w:val="0"/>
                <w:color w:val="000000"/>
                <w:kern w:val="0"/>
                <w:sz w:val="24"/>
                <w:szCs w:val="24"/>
                <w:u w:val="none"/>
                <w:lang w:val="en-US" w:eastAsia="zh-CN" w:bidi="ar"/>
              </w:rPr>
              <w:t>1.50（0.10）</w:t>
            </w:r>
          </w:p>
        </w:tc>
      </w:tr>
      <w:tr w14:paraId="248EC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9" w:type="pct"/>
            <w:vMerge w:val="continue"/>
            <w:vAlign w:val="center"/>
          </w:tcPr>
          <w:p w14:paraId="11C96B37">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sz w:val="24"/>
                <w:szCs w:val="24"/>
                <w:vertAlign w:val="baseline"/>
                <w:lang w:val="en-US" w:eastAsia="zh-CN"/>
              </w:rPr>
            </w:pPr>
          </w:p>
        </w:tc>
        <w:tc>
          <w:tcPr>
            <w:tcW w:w="1978" w:type="pct"/>
            <w:vAlign w:val="center"/>
          </w:tcPr>
          <w:p w14:paraId="71C77C5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i w:val="0"/>
                <w:iCs w:val="0"/>
                <w:color w:val="000000"/>
                <w:kern w:val="0"/>
                <w:sz w:val="24"/>
                <w:szCs w:val="24"/>
                <w:u w:val="none"/>
                <w:lang w:val="en-US" w:eastAsia="zh-CN" w:bidi="ar"/>
              </w:rPr>
              <w:t>油菜</w:t>
            </w:r>
          </w:p>
        </w:tc>
        <w:tc>
          <w:tcPr>
            <w:tcW w:w="1851" w:type="pct"/>
            <w:vAlign w:val="center"/>
          </w:tcPr>
          <w:p w14:paraId="3F08803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i w:val="0"/>
                <w:iCs w:val="0"/>
                <w:color w:val="000000"/>
                <w:kern w:val="0"/>
                <w:sz w:val="24"/>
                <w:szCs w:val="24"/>
                <w:u w:val="none"/>
                <w:lang w:val="en-US" w:eastAsia="zh-CN" w:bidi="ar"/>
              </w:rPr>
              <w:t>1.95（0.13）</w:t>
            </w:r>
          </w:p>
        </w:tc>
      </w:tr>
      <w:tr w14:paraId="08A12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9" w:type="pct"/>
            <w:vMerge w:val="restart"/>
            <w:vAlign w:val="center"/>
          </w:tcPr>
          <w:p w14:paraId="2F2E33A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i w:val="0"/>
                <w:iCs w:val="0"/>
                <w:color w:val="000000"/>
                <w:kern w:val="0"/>
                <w:sz w:val="24"/>
                <w:szCs w:val="24"/>
                <w:u w:val="none"/>
                <w:lang w:val="en-US" w:eastAsia="zh-CN" w:bidi="ar"/>
              </w:rPr>
              <w:t>经济类作物</w:t>
            </w:r>
          </w:p>
        </w:tc>
        <w:tc>
          <w:tcPr>
            <w:tcW w:w="1978" w:type="pct"/>
            <w:vAlign w:val="center"/>
          </w:tcPr>
          <w:p w14:paraId="7B6CAF2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i w:val="0"/>
                <w:iCs w:val="0"/>
                <w:color w:val="000000"/>
                <w:kern w:val="0"/>
                <w:sz w:val="24"/>
                <w:szCs w:val="24"/>
                <w:u w:val="none"/>
                <w:lang w:val="en-US" w:eastAsia="zh-CN" w:bidi="ar"/>
              </w:rPr>
              <w:t>棉花、甜菜、麻类</w:t>
            </w:r>
          </w:p>
        </w:tc>
        <w:tc>
          <w:tcPr>
            <w:tcW w:w="1851" w:type="pct"/>
            <w:vAlign w:val="center"/>
          </w:tcPr>
          <w:p w14:paraId="5FD64D8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i w:val="0"/>
                <w:iCs w:val="0"/>
                <w:color w:val="000000"/>
                <w:kern w:val="0"/>
                <w:sz w:val="24"/>
                <w:szCs w:val="24"/>
                <w:u w:val="none"/>
                <w:lang w:val="en-US" w:eastAsia="zh-CN" w:bidi="ar"/>
              </w:rPr>
              <w:t>3.90（0.26)</w:t>
            </w:r>
          </w:p>
        </w:tc>
      </w:tr>
      <w:tr w14:paraId="40D3B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9" w:type="pct"/>
            <w:vMerge w:val="continue"/>
            <w:vAlign w:val="center"/>
          </w:tcPr>
          <w:p w14:paraId="430ECF65">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i w:val="0"/>
                <w:iCs w:val="0"/>
                <w:color w:val="000000"/>
                <w:kern w:val="0"/>
                <w:sz w:val="24"/>
                <w:szCs w:val="24"/>
                <w:u w:val="none"/>
                <w:lang w:val="en-US" w:eastAsia="zh-CN" w:bidi="ar"/>
              </w:rPr>
            </w:pPr>
          </w:p>
        </w:tc>
        <w:tc>
          <w:tcPr>
            <w:tcW w:w="1978" w:type="pct"/>
            <w:vAlign w:val="center"/>
          </w:tcPr>
          <w:p w14:paraId="6513DE2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iCs w:val="0"/>
                <w:color w:val="000000"/>
                <w:kern w:val="0"/>
                <w:sz w:val="24"/>
                <w:szCs w:val="24"/>
                <w:u w:val="none"/>
                <w:lang w:val="en-US" w:eastAsia="zh-CN" w:bidi="ar"/>
              </w:rPr>
            </w:pPr>
            <w:r>
              <w:rPr>
                <w:rFonts w:hint="eastAsia" w:ascii="方正仿宋简体" w:hAnsi="方正仿宋简体" w:eastAsia="方正仿宋简体" w:cs="方正仿宋简体"/>
                <w:i w:val="0"/>
                <w:iCs w:val="0"/>
                <w:color w:val="000000"/>
                <w:kern w:val="0"/>
                <w:sz w:val="24"/>
                <w:szCs w:val="24"/>
                <w:u w:val="none"/>
                <w:lang w:val="en-US" w:eastAsia="zh-CN" w:bidi="ar"/>
              </w:rPr>
              <w:t>甘蔗</w:t>
            </w:r>
          </w:p>
        </w:tc>
        <w:tc>
          <w:tcPr>
            <w:tcW w:w="1851" w:type="pct"/>
            <w:vAlign w:val="center"/>
          </w:tcPr>
          <w:p w14:paraId="5A4A520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iCs w:val="0"/>
                <w:color w:val="000000"/>
                <w:kern w:val="0"/>
                <w:sz w:val="24"/>
                <w:szCs w:val="24"/>
                <w:u w:val="none"/>
                <w:lang w:val="en-US" w:eastAsia="zh-CN" w:bidi="ar"/>
              </w:rPr>
            </w:pPr>
            <w:r>
              <w:rPr>
                <w:rFonts w:hint="eastAsia" w:ascii="方正仿宋简体" w:hAnsi="方正仿宋简体" w:eastAsia="方正仿宋简体" w:cs="方正仿宋简体"/>
                <w:i w:val="0"/>
                <w:iCs w:val="0"/>
                <w:color w:val="000000"/>
                <w:kern w:val="0"/>
                <w:sz w:val="24"/>
                <w:szCs w:val="24"/>
                <w:u w:val="none"/>
                <w:lang w:val="en-US" w:eastAsia="zh-CN" w:bidi="ar"/>
              </w:rPr>
              <w:t>3.90（0.26)</w:t>
            </w:r>
          </w:p>
        </w:tc>
      </w:tr>
      <w:tr w14:paraId="05665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9" w:type="pct"/>
            <w:vMerge w:val="continue"/>
            <w:vAlign w:val="center"/>
          </w:tcPr>
          <w:p w14:paraId="1F38E235">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i w:val="0"/>
                <w:iCs w:val="0"/>
                <w:color w:val="000000"/>
                <w:kern w:val="0"/>
                <w:sz w:val="24"/>
                <w:szCs w:val="24"/>
                <w:u w:val="none"/>
                <w:lang w:val="en-US" w:eastAsia="zh-CN" w:bidi="ar"/>
              </w:rPr>
            </w:pPr>
          </w:p>
        </w:tc>
        <w:tc>
          <w:tcPr>
            <w:tcW w:w="1978" w:type="pct"/>
            <w:vAlign w:val="center"/>
          </w:tcPr>
          <w:p w14:paraId="092A908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iCs w:val="0"/>
                <w:color w:val="000000"/>
                <w:kern w:val="0"/>
                <w:sz w:val="24"/>
                <w:szCs w:val="24"/>
                <w:u w:val="none"/>
                <w:lang w:val="en-US" w:eastAsia="zh-CN" w:bidi="ar"/>
              </w:rPr>
            </w:pPr>
            <w:r>
              <w:rPr>
                <w:rFonts w:hint="eastAsia" w:ascii="方正仿宋简体" w:hAnsi="方正仿宋简体" w:eastAsia="方正仿宋简体" w:cs="方正仿宋简体"/>
                <w:i w:val="0"/>
                <w:iCs w:val="0"/>
                <w:color w:val="000000"/>
                <w:kern w:val="0"/>
                <w:sz w:val="24"/>
                <w:szCs w:val="24"/>
                <w:u w:val="none"/>
                <w:lang w:val="en-US" w:eastAsia="zh-CN" w:bidi="ar"/>
              </w:rPr>
              <w:t>西瓜、香瓜</w:t>
            </w:r>
          </w:p>
        </w:tc>
        <w:tc>
          <w:tcPr>
            <w:tcW w:w="1851" w:type="pct"/>
            <w:vAlign w:val="center"/>
          </w:tcPr>
          <w:p w14:paraId="50392F0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iCs w:val="0"/>
                <w:color w:val="000000"/>
                <w:kern w:val="0"/>
                <w:sz w:val="24"/>
                <w:szCs w:val="24"/>
                <w:u w:val="none"/>
                <w:lang w:val="en-US" w:eastAsia="zh-CN" w:bidi="ar"/>
              </w:rPr>
            </w:pPr>
            <w:r>
              <w:rPr>
                <w:rFonts w:hint="eastAsia" w:ascii="方正仿宋简体" w:hAnsi="方正仿宋简体" w:eastAsia="方正仿宋简体" w:cs="方正仿宋简体"/>
                <w:i w:val="0"/>
                <w:iCs w:val="0"/>
                <w:color w:val="000000"/>
                <w:kern w:val="0"/>
                <w:sz w:val="24"/>
                <w:szCs w:val="24"/>
                <w:u w:val="none"/>
                <w:lang w:val="en-US" w:eastAsia="zh-CN" w:bidi="ar"/>
              </w:rPr>
              <w:t>3.90（0.26)</w:t>
            </w:r>
          </w:p>
        </w:tc>
      </w:tr>
      <w:tr w14:paraId="5D295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9" w:type="pct"/>
            <w:vMerge w:val="continue"/>
            <w:vAlign w:val="center"/>
          </w:tcPr>
          <w:p w14:paraId="6317C7FB">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i w:val="0"/>
                <w:iCs w:val="0"/>
                <w:color w:val="000000"/>
                <w:kern w:val="0"/>
                <w:sz w:val="24"/>
                <w:szCs w:val="24"/>
                <w:u w:val="none"/>
                <w:lang w:val="en-US" w:eastAsia="zh-CN" w:bidi="ar"/>
              </w:rPr>
            </w:pPr>
          </w:p>
        </w:tc>
        <w:tc>
          <w:tcPr>
            <w:tcW w:w="1978" w:type="pct"/>
            <w:vAlign w:val="center"/>
          </w:tcPr>
          <w:p w14:paraId="6701F2D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iCs w:val="0"/>
                <w:color w:val="000000"/>
                <w:kern w:val="0"/>
                <w:sz w:val="24"/>
                <w:szCs w:val="24"/>
                <w:u w:val="none"/>
                <w:lang w:val="en-US" w:eastAsia="zh-CN" w:bidi="ar"/>
              </w:rPr>
            </w:pPr>
            <w:r>
              <w:rPr>
                <w:rFonts w:hint="eastAsia" w:ascii="方正仿宋简体" w:hAnsi="方正仿宋简体" w:eastAsia="方正仿宋简体" w:cs="方正仿宋简体"/>
                <w:i w:val="0"/>
                <w:iCs w:val="0"/>
                <w:color w:val="000000"/>
                <w:kern w:val="0"/>
                <w:sz w:val="24"/>
                <w:szCs w:val="24"/>
                <w:u w:val="none"/>
                <w:lang w:val="en-US" w:eastAsia="zh-CN" w:bidi="ar"/>
              </w:rPr>
              <w:t>草莓</w:t>
            </w:r>
          </w:p>
        </w:tc>
        <w:tc>
          <w:tcPr>
            <w:tcW w:w="1851" w:type="pct"/>
            <w:vAlign w:val="center"/>
          </w:tcPr>
          <w:p w14:paraId="78AF46A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iCs w:val="0"/>
                <w:color w:val="000000"/>
                <w:kern w:val="0"/>
                <w:sz w:val="24"/>
                <w:szCs w:val="24"/>
                <w:u w:val="none"/>
                <w:lang w:val="en-US" w:eastAsia="zh-CN" w:bidi="ar"/>
              </w:rPr>
            </w:pPr>
            <w:r>
              <w:rPr>
                <w:rFonts w:hint="eastAsia" w:ascii="方正仿宋简体" w:hAnsi="方正仿宋简体" w:eastAsia="方正仿宋简体" w:cs="方正仿宋简体"/>
                <w:i w:val="0"/>
                <w:iCs w:val="0"/>
                <w:color w:val="000000"/>
                <w:kern w:val="0"/>
                <w:sz w:val="24"/>
                <w:szCs w:val="24"/>
                <w:u w:val="none"/>
                <w:lang w:val="en-US" w:eastAsia="zh-CN" w:bidi="ar"/>
              </w:rPr>
              <w:t>15.00（1.00）</w:t>
            </w:r>
          </w:p>
        </w:tc>
      </w:tr>
      <w:tr w14:paraId="4889C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9" w:type="pct"/>
            <w:vMerge w:val="continue"/>
            <w:vAlign w:val="center"/>
          </w:tcPr>
          <w:p w14:paraId="01D80EF4">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i w:val="0"/>
                <w:iCs w:val="0"/>
                <w:color w:val="000000"/>
                <w:kern w:val="0"/>
                <w:sz w:val="24"/>
                <w:szCs w:val="24"/>
                <w:u w:val="none"/>
                <w:lang w:val="en-US" w:eastAsia="zh-CN" w:bidi="ar"/>
              </w:rPr>
            </w:pPr>
          </w:p>
        </w:tc>
        <w:tc>
          <w:tcPr>
            <w:tcW w:w="1978" w:type="pct"/>
            <w:vAlign w:val="center"/>
          </w:tcPr>
          <w:p w14:paraId="29D58AC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iCs w:val="0"/>
                <w:color w:val="000000"/>
                <w:kern w:val="0"/>
                <w:sz w:val="24"/>
                <w:szCs w:val="24"/>
                <w:u w:val="none"/>
                <w:lang w:val="en-US" w:eastAsia="zh-CN" w:bidi="ar"/>
              </w:rPr>
            </w:pPr>
            <w:r>
              <w:rPr>
                <w:rFonts w:hint="eastAsia" w:ascii="方正仿宋简体" w:hAnsi="方正仿宋简体" w:eastAsia="方正仿宋简体" w:cs="方正仿宋简体"/>
                <w:i w:val="0"/>
                <w:iCs w:val="0"/>
                <w:color w:val="000000"/>
                <w:kern w:val="0"/>
                <w:sz w:val="24"/>
                <w:szCs w:val="24"/>
                <w:u w:val="none"/>
                <w:lang w:val="en-US" w:eastAsia="zh-CN" w:bidi="ar"/>
              </w:rPr>
              <w:t>药材、香料</w:t>
            </w:r>
          </w:p>
        </w:tc>
        <w:tc>
          <w:tcPr>
            <w:tcW w:w="1851" w:type="pct"/>
            <w:vAlign w:val="center"/>
          </w:tcPr>
          <w:p w14:paraId="5F96D5A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iCs w:val="0"/>
                <w:color w:val="000000"/>
                <w:kern w:val="0"/>
                <w:sz w:val="24"/>
                <w:szCs w:val="24"/>
                <w:u w:val="none"/>
                <w:lang w:val="en-US" w:eastAsia="zh-CN" w:bidi="ar"/>
              </w:rPr>
            </w:pPr>
            <w:r>
              <w:rPr>
                <w:rFonts w:hint="eastAsia" w:ascii="方正仿宋简体" w:hAnsi="方正仿宋简体" w:eastAsia="方正仿宋简体" w:cs="方正仿宋简体"/>
                <w:i w:val="0"/>
                <w:iCs w:val="0"/>
                <w:color w:val="000000"/>
                <w:kern w:val="0"/>
                <w:sz w:val="24"/>
                <w:szCs w:val="24"/>
                <w:u w:val="none"/>
                <w:lang w:val="en-US" w:eastAsia="zh-CN" w:bidi="ar"/>
              </w:rPr>
              <w:t>4.50（0.30）</w:t>
            </w:r>
          </w:p>
        </w:tc>
      </w:tr>
      <w:tr w14:paraId="28AAD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9" w:type="pct"/>
            <w:vMerge w:val="restart"/>
            <w:vAlign w:val="center"/>
          </w:tcPr>
          <w:p w14:paraId="713691C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iCs w:val="0"/>
                <w:color w:val="000000"/>
                <w:kern w:val="0"/>
                <w:sz w:val="24"/>
                <w:szCs w:val="24"/>
                <w:u w:val="none"/>
                <w:lang w:val="en-US" w:eastAsia="zh-CN" w:bidi="ar"/>
              </w:rPr>
            </w:pPr>
            <w:r>
              <w:rPr>
                <w:rFonts w:hint="eastAsia" w:ascii="方正仿宋简体" w:hAnsi="方正仿宋简体" w:eastAsia="方正仿宋简体" w:cs="方正仿宋简体"/>
                <w:i w:val="0"/>
                <w:iCs w:val="0"/>
                <w:color w:val="000000"/>
                <w:kern w:val="0"/>
                <w:sz w:val="24"/>
                <w:szCs w:val="24"/>
                <w:u w:val="none"/>
                <w:lang w:val="en-US" w:eastAsia="zh-CN" w:bidi="ar"/>
              </w:rPr>
              <w:t>鱼类</w:t>
            </w:r>
          </w:p>
        </w:tc>
        <w:tc>
          <w:tcPr>
            <w:tcW w:w="1978" w:type="pct"/>
            <w:vAlign w:val="center"/>
          </w:tcPr>
          <w:p w14:paraId="0B66655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iCs w:val="0"/>
                <w:color w:val="000000"/>
                <w:kern w:val="0"/>
                <w:sz w:val="24"/>
                <w:szCs w:val="24"/>
                <w:u w:val="none"/>
                <w:lang w:val="en-US" w:eastAsia="zh-CN" w:bidi="ar"/>
              </w:rPr>
            </w:pPr>
            <w:r>
              <w:rPr>
                <w:rFonts w:hint="eastAsia" w:ascii="方正仿宋简体" w:hAnsi="方正仿宋简体" w:eastAsia="方正仿宋简体" w:cs="方正仿宋简体"/>
                <w:i w:val="0"/>
                <w:iCs w:val="0"/>
                <w:color w:val="000000"/>
                <w:kern w:val="0"/>
                <w:sz w:val="24"/>
                <w:szCs w:val="24"/>
                <w:u w:val="none"/>
                <w:lang w:val="en-US" w:eastAsia="zh-CN" w:bidi="ar"/>
              </w:rPr>
              <w:t>精养鱼</w:t>
            </w:r>
          </w:p>
        </w:tc>
        <w:tc>
          <w:tcPr>
            <w:tcW w:w="1851" w:type="pct"/>
            <w:vAlign w:val="center"/>
          </w:tcPr>
          <w:p w14:paraId="53B9211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iCs w:val="0"/>
                <w:color w:val="000000"/>
                <w:kern w:val="0"/>
                <w:sz w:val="24"/>
                <w:szCs w:val="24"/>
                <w:u w:val="none"/>
                <w:lang w:val="en-US" w:eastAsia="zh-CN" w:bidi="ar"/>
              </w:rPr>
            </w:pPr>
            <w:r>
              <w:rPr>
                <w:rFonts w:hint="eastAsia" w:ascii="方正仿宋简体" w:hAnsi="方正仿宋简体" w:eastAsia="方正仿宋简体" w:cs="方正仿宋简体"/>
                <w:i w:val="0"/>
                <w:iCs w:val="0"/>
                <w:color w:val="000000"/>
                <w:kern w:val="0"/>
                <w:sz w:val="24"/>
                <w:szCs w:val="24"/>
                <w:u w:val="none"/>
                <w:lang w:val="en-US" w:eastAsia="zh-CN" w:bidi="ar"/>
              </w:rPr>
              <w:t>4.80（0.32）</w:t>
            </w:r>
          </w:p>
        </w:tc>
      </w:tr>
      <w:tr w14:paraId="1D044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9" w:type="pct"/>
            <w:vMerge w:val="continue"/>
            <w:vAlign w:val="center"/>
          </w:tcPr>
          <w:p w14:paraId="75045A6E">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i w:val="0"/>
                <w:iCs w:val="0"/>
                <w:color w:val="000000"/>
                <w:kern w:val="0"/>
                <w:sz w:val="24"/>
                <w:szCs w:val="24"/>
                <w:u w:val="none"/>
                <w:lang w:val="en-US" w:eastAsia="zh-CN" w:bidi="ar"/>
              </w:rPr>
            </w:pPr>
          </w:p>
        </w:tc>
        <w:tc>
          <w:tcPr>
            <w:tcW w:w="1978" w:type="pct"/>
            <w:vAlign w:val="center"/>
          </w:tcPr>
          <w:p w14:paraId="0D0B20F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iCs w:val="0"/>
                <w:color w:val="000000"/>
                <w:kern w:val="0"/>
                <w:sz w:val="24"/>
                <w:szCs w:val="24"/>
                <w:u w:val="none"/>
                <w:lang w:val="en-US" w:eastAsia="zh-CN" w:bidi="ar"/>
              </w:rPr>
            </w:pPr>
            <w:r>
              <w:rPr>
                <w:rFonts w:hint="eastAsia" w:ascii="方正仿宋简体" w:hAnsi="方正仿宋简体" w:eastAsia="方正仿宋简体" w:cs="方正仿宋简体"/>
                <w:i w:val="0"/>
                <w:iCs w:val="0"/>
                <w:color w:val="000000"/>
                <w:kern w:val="0"/>
                <w:sz w:val="24"/>
                <w:szCs w:val="24"/>
                <w:u w:val="none"/>
                <w:lang w:val="en-US" w:eastAsia="zh-CN" w:bidi="ar"/>
              </w:rPr>
              <w:t>一般鱼</w:t>
            </w:r>
          </w:p>
        </w:tc>
        <w:tc>
          <w:tcPr>
            <w:tcW w:w="1851" w:type="pct"/>
            <w:vAlign w:val="center"/>
          </w:tcPr>
          <w:p w14:paraId="32AFCED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i w:val="0"/>
                <w:iCs w:val="0"/>
                <w:color w:val="000000"/>
                <w:kern w:val="0"/>
                <w:sz w:val="24"/>
                <w:szCs w:val="24"/>
                <w:u w:val="none"/>
                <w:lang w:val="en-US" w:eastAsia="zh-CN" w:bidi="ar"/>
              </w:rPr>
            </w:pPr>
            <w:r>
              <w:rPr>
                <w:rFonts w:hint="eastAsia" w:ascii="方正仿宋简体" w:hAnsi="方正仿宋简体" w:eastAsia="方正仿宋简体" w:cs="方正仿宋简体"/>
                <w:i w:val="0"/>
                <w:iCs w:val="0"/>
                <w:color w:val="000000"/>
                <w:kern w:val="0"/>
                <w:sz w:val="24"/>
                <w:szCs w:val="24"/>
                <w:u w:val="none"/>
                <w:lang w:val="en-US" w:eastAsia="zh-CN" w:bidi="ar"/>
              </w:rPr>
              <w:t>3.00（0.20）</w:t>
            </w:r>
          </w:p>
        </w:tc>
      </w:tr>
    </w:tbl>
    <w:p w14:paraId="077A6ADD">
      <w:pPr>
        <w:numPr>
          <w:ilvl w:val="0"/>
          <w:numId w:val="0"/>
        </w:numPr>
        <w:jc w:val="center"/>
        <w:rPr>
          <w:rFonts w:hint="eastAsia" w:ascii="方正小标宋简体" w:hAnsi="方正小标宋简体" w:eastAsia="方正小标宋简体" w:cs="方正小标宋简体"/>
          <w:sz w:val="32"/>
          <w:szCs w:val="32"/>
          <w:lang w:val="en-US" w:eastAsia="zh-CN"/>
        </w:rPr>
      </w:pPr>
    </w:p>
    <w:p w14:paraId="7CC0B3F5">
      <w:pPr>
        <w:numPr>
          <w:ilvl w:val="0"/>
          <w:numId w:val="0"/>
        </w:numPr>
        <w:jc w:val="center"/>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表2-3 菜地、精养鱼池附着物补偿指导价格</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6"/>
        <w:gridCol w:w="3684"/>
        <w:gridCol w:w="3612"/>
      </w:tblGrid>
      <w:tr w14:paraId="4083B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6" w:type="dxa"/>
            <w:tcBorders>
              <w:top w:val="nil"/>
              <w:left w:val="nil"/>
              <w:right w:val="nil"/>
            </w:tcBorders>
            <w:vAlign w:val="center"/>
          </w:tcPr>
          <w:p w14:paraId="23875B60">
            <w:pPr>
              <w:keepNext w:val="0"/>
              <w:keepLines w:val="0"/>
              <w:pageBreakBefore w:val="0"/>
              <w:widowControl/>
              <w:kinsoku/>
              <w:wordWrap/>
              <w:overflowPunct/>
              <w:topLinePunct w:val="0"/>
              <w:autoSpaceDE/>
              <w:autoSpaceDN/>
              <w:bidi w:val="0"/>
              <w:adjustRightInd/>
              <w:snapToGrid/>
              <w:spacing w:line="440" w:lineRule="exact"/>
              <w:jc w:val="center"/>
              <w:rPr>
                <w:rFonts w:hint="eastAsia" w:ascii="方正仿宋简体" w:hAnsi="方正仿宋简体" w:eastAsia="方正仿宋简体" w:cs="方正仿宋简体"/>
                <w:sz w:val="24"/>
                <w:szCs w:val="24"/>
                <w:vertAlign w:val="baseline"/>
                <w:lang w:val="en-US" w:eastAsia="zh-CN"/>
              </w:rPr>
            </w:pPr>
          </w:p>
        </w:tc>
        <w:tc>
          <w:tcPr>
            <w:tcW w:w="3684" w:type="dxa"/>
            <w:tcBorders>
              <w:top w:val="nil"/>
              <w:left w:val="nil"/>
              <w:right w:val="nil"/>
            </w:tcBorders>
            <w:vAlign w:val="center"/>
          </w:tcPr>
          <w:p w14:paraId="2D7A68D0">
            <w:pPr>
              <w:keepNext w:val="0"/>
              <w:keepLines w:val="0"/>
              <w:pageBreakBefore w:val="0"/>
              <w:widowControl/>
              <w:kinsoku/>
              <w:wordWrap/>
              <w:overflowPunct/>
              <w:topLinePunct w:val="0"/>
              <w:autoSpaceDE/>
              <w:autoSpaceDN/>
              <w:bidi w:val="0"/>
              <w:adjustRightInd/>
              <w:snapToGrid/>
              <w:spacing w:line="440" w:lineRule="exact"/>
              <w:jc w:val="center"/>
              <w:rPr>
                <w:rFonts w:hint="eastAsia" w:ascii="方正仿宋简体" w:hAnsi="方正仿宋简体" w:eastAsia="方正仿宋简体" w:cs="方正仿宋简体"/>
                <w:sz w:val="24"/>
                <w:szCs w:val="24"/>
                <w:vertAlign w:val="baseline"/>
                <w:lang w:val="en-US" w:eastAsia="zh-CN"/>
              </w:rPr>
            </w:pPr>
          </w:p>
        </w:tc>
        <w:tc>
          <w:tcPr>
            <w:tcW w:w="3612" w:type="dxa"/>
            <w:tcBorders>
              <w:top w:val="nil"/>
              <w:left w:val="nil"/>
              <w:right w:val="nil"/>
            </w:tcBorders>
            <w:vAlign w:val="center"/>
          </w:tcPr>
          <w:p w14:paraId="0F64EF08">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top"/>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i w:val="0"/>
                <w:iCs w:val="0"/>
                <w:color w:val="000000"/>
                <w:kern w:val="0"/>
                <w:sz w:val="24"/>
                <w:szCs w:val="24"/>
                <w:u w:val="none"/>
                <w:lang w:val="en-US" w:eastAsia="zh-CN" w:bidi="ar"/>
              </w:rPr>
              <w:t>单位：万元/公顷（万元/亩）</w:t>
            </w:r>
          </w:p>
        </w:tc>
      </w:tr>
      <w:tr w14:paraId="4F4B8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10" w:type="dxa"/>
            <w:gridSpan w:val="2"/>
            <w:vAlign w:val="center"/>
          </w:tcPr>
          <w:p w14:paraId="38AA9C97">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center"/>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i w:val="0"/>
                <w:iCs w:val="0"/>
                <w:color w:val="000000"/>
                <w:kern w:val="0"/>
                <w:sz w:val="24"/>
                <w:szCs w:val="24"/>
                <w:u w:val="none"/>
                <w:lang w:val="en-US" w:eastAsia="zh-CN" w:bidi="ar"/>
              </w:rPr>
              <w:t>附着物</w:t>
            </w:r>
          </w:p>
        </w:tc>
        <w:tc>
          <w:tcPr>
            <w:tcW w:w="3612" w:type="dxa"/>
            <w:vAlign w:val="center"/>
          </w:tcPr>
          <w:p w14:paraId="24D2C14C">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center"/>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i w:val="0"/>
                <w:iCs w:val="0"/>
                <w:color w:val="000000"/>
                <w:kern w:val="0"/>
                <w:sz w:val="24"/>
                <w:szCs w:val="24"/>
                <w:u w:val="none"/>
                <w:lang w:val="en-US" w:eastAsia="zh-CN" w:bidi="ar"/>
              </w:rPr>
              <w:t>补偿标准</w:t>
            </w:r>
          </w:p>
        </w:tc>
      </w:tr>
      <w:tr w14:paraId="12D09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10" w:type="dxa"/>
            <w:gridSpan w:val="2"/>
            <w:vAlign w:val="center"/>
          </w:tcPr>
          <w:p w14:paraId="16BFC0A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i w:val="0"/>
                <w:iCs w:val="0"/>
                <w:color w:val="000000"/>
                <w:kern w:val="0"/>
                <w:sz w:val="24"/>
                <w:szCs w:val="24"/>
                <w:u w:val="none"/>
                <w:lang w:val="en-US" w:eastAsia="zh-CN" w:bidi="ar"/>
              </w:rPr>
              <w:t>连栋温室大棚（玻璃）</w:t>
            </w:r>
          </w:p>
        </w:tc>
        <w:tc>
          <w:tcPr>
            <w:tcW w:w="3612" w:type="dxa"/>
            <w:vAlign w:val="center"/>
          </w:tcPr>
          <w:p w14:paraId="07987335">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center"/>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i w:val="0"/>
                <w:iCs w:val="0"/>
                <w:color w:val="000000"/>
                <w:kern w:val="0"/>
                <w:sz w:val="24"/>
                <w:szCs w:val="24"/>
                <w:u w:val="none"/>
                <w:lang w:val="en-US" w:eastAsia="zh-CN" w:bidi="ar"/>
              </w:rPr>
              <w:t>据实评估或结合原投资适当补偿</w:t>
            </w:r>
          </w:p>
        </w:tc>
      </w:tr>
      <w:tr w14:paraId="34FD1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10" w:type="dxa"/>
            <w:gridSpan w:val="2"/>
            <w:vAlign w:val="center"/>
          </w:tcPr>
          <w:p w14:paraId="1A888F9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i w:val="0"/>
                <w:iCs w:val="0"/>
                <w:color w:val="000000"/>
                <w:kern w:val="0"/>
                <w:sz w:val="24"/>
                <w:szCs w:val="24"/>
                <w:u w:val="none"/>
                <w:lang w:val="en-US" w:eastAsia="zh-CN" w:bidi="ar"/>
              </w:rPr>
              <w:t>温室大棚（钢架含膜）</w:t>
            </w:r>
          </w:p>
        </w:tc>
        <w:tc>
          <w:tcPr>
            <w:tcW w:w="3612" w:type="dxa"/>
            <w:vAlign w:val="center"/>
          </w:tcPr>
          <w:p w14:paraId="73B6EECD">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center"/>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i w:val="0"/>
                <w:iCs w:val="0"/>
                <w:color w:val="000000"/>
                <w:kern w:val="0"/>
                <w:sz w:val="24"/>
                <w:szCs w:val="24"/>
                <w:u w:val="none"/>
                <w:lang w:val="en-US" w:eastAsia="zh-CN" w:bidi="ar"/>
              </w:rPr>
              <w:t>19.50（1.30）</w:t>
            </w:r>
          </w:p>
        </w:tc>
      </w:tr>
      <w:tr w14:paraId="2198C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10" w:type="dxa"/>
            <w:gridSpan w:val="2"/>
            <w:vAlign w:val="center"/>
          </w:tcPr>
          <w:p w14:paraId="78766AD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i w:val="0"/>
                <w:iCs w:val="0"/>
                <w:color w:val="000000"/>
                <w:kern w:val="0"/>
                <w:sz w:val="24"/>
                <w:szCs w:val="24"/>
                <w:u w:val="none"/>
                <w:lang w:val="en-US" w:eastAsia="zh-CN" w:bidi="ar"/>
              </w:rPr>
              <w:t>温室大棚（竹架含膜）</w:t>
            </w:r>
          </w:p>
        </w:tc>
        <w:tc>
          <w:tcPr>
            <w:tcW w:w="3612" w:type="dxa"/>
            <w:vAlign w:val="center"/>
          </w:tcPr>
          <w:p w14:paraId="0A3C49E6">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center"/>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i w:val="0"/>
                <w:iCs w:val="0"/>
                <w:color w:val="000000"/>
                <w:kern w:val="0"/>
                <w:sz w:val="24"/>
                <w:szCs w:val="24"/>
                <w:u w:val="none"/>
                <w:lang w:val="en-US" w:eastAsia="zh-CN" w:bidi="ar"/>
              </w:rPr>
              <w:t>7.80（0.52）</w:t>
            </w:r>
          </w:p>
        </w:tc>
      </w:tr>
      <w:tr w14:paraId="27376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6" w:type="dxa"/>
            <w:vMerge w:val="restart"/>
            <w:vAlign w:val="center"/>
          </w:tcPr>
          <w:p w14:paraId="42431CA4">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center"/>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i w:val="0"/>
                <w:iCs w:val="0"/>
                <w:color w:val="000000"/>
                <w:kern w:val="0"/>
                <w:sz w:val="24"/>
                <w:szCs w:val="24"/>
                <w:u w:val="none"/>
                <w:lang w:val="en-US" w:eastAsia="zh-CN" w:bidi="ar"/>
              </w:rPr>
              <w:t>喷灌设施</w:t>
            </w:r>
          </w:p>
        </w:tc>
        <w:tc>
          <w:tcPr>
            <w:tcW w:w="3684" w:type="dxa"/>
            <w:vAlign w:val="center"/>
          </w:tcPr>
          <w:p w14:paraId="2166A74C">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center"/>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i w:val="0"/>
                <w:iCs w:val="0"/>
                <w:color w:val="000000"/>
                <w:kern w:val="0"/>
                <w:sz w:val="24"/>
                <w:szCs w:val="24"/>
                <w:u w:val="none"/>
                <w:lang w:val="en-US" w:eastAsia="zh-CN" w:bidi="ar"/>
              </w:rPr>
              <w:t>自动（含监测、传感系统、水肥一体机等设备）</w:t>
            </w:r>
          </w:p>
        </w:tc>
        <w:tc>
          <w:tcPr>
            <w:tcW w:w="3612" w:type="dxa"/>
            <w:vAlign w:val="center"/>
          </w:tcPr>
          <w:p w14:paraId="3736468B">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center"/>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i w:val="0"/>
                <w:iCs w:val="0"/>
                <w:color w:val="000000"/>
                <w:kern w:val="0"/>
                <w:sz w:val="24"/>
                <w:szCs w:val="24"/>
                <w:u w:val="none"/>
                <w:lang w:val="en-US" w:eastAsia="zh-CN" w:bidi="ar"/>
              </w:rPr>
              <w:t>30.00（2.00）</w:t>
            </w:r>
          </w:p>
        </w:tc>
      </w:tr>
      <w:tr w14:paraId="030FC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6" w:type="dxa"/>
            <w:vMerge w:val="continue"/>
            <w:vAlign w:val="center"/>
          </w:tcPr>
          <w:p w14:paraId="395B062E">
            <w:pPr>
              <w:keepNext w:val="0"/>
              <w:keepLines w:val="0"/>
              <w:pageBreakBefore w:val="0"/>
              <w:widowControl/>
              <w:kinsoku/>
              <w:wordWrap/>
              <w:overflowPunct/>
              <w:topLinePunct w:val="0"/>
              <w:autoSpaceDE/>
              <w:autoSpaceDN/>
              <w:bidi w:val="0"/>
              <w:adjustRightInd/>
              <w:snapToGrid/>
              <w:spacing w:line="440" w:lineRule="exact"/>
              <w:jc w:val="center"/>
              <w:rPr>
                <w:rFonts w:hint="eastAsia" w:ascii="方正仿宋简体" w:hAnsi="方正仿宋简体" w:eastAsia="方正仿宋简体" w:cs="方正仿宋简体"/>
                <w:sz w:val="24"/>
                <w:szCs w:val="24"/>
                <w:vertAlign w:val="baseline"/>
                <w:lang w:val="en-US" w:eastAsia="zh-CN"/>
              </w:rPr>
            </w:pPr>
          </w:p>
        </w:tc>
        <w:tc>
          <w:tcPr>
            <w:tcW w:w="3684" w:type="dxa"/>
            <w:vAlign w:val="center"/>
          </w:tcPr>
          <w:p w14:paraId="0BEAB536">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center"/>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i w:val="0"/>
                <w:iCs w:val="0"/>
                <w:color w:val="000000"/>
                <w:kern w:val="0"/>
                <w:sz w:val="24"/>
                <w:szCs w:val="24"/>
                <w:u w:val="none"/>
                <w:lang w:val="en-US" w:eastAsia="zh-CN" w:bidi="ar"/>
              </w:rPr>
              <w:t>涵灌</w:t>
            </w:r>
          </w:p>
        </w:tc>
        <w:tc>
          <w:tcPr>
            <w:tcW w:w="3612" w:type="dxa"/>
            <w:vAlign w:val="center"/>
          </w:tcPr>
          <w:p w14:paraId="241DE480">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center"/>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i w:val="0"/>
                <w:iCs w:val="0"/>
                <w:color w:val="000000"/>
                <w:kern w:val="0"/>
                <w:sz w:val="24"/>
                <w:szCs w:val="24"/>
                <w:u w:val="none"/>
                <w:lang w:val="en-US" w:eastAsia="zh-CN" w:bidi="ar"/>
              </w:rPr>
              <w:t>15.00（1.00）</w:t>
            </w:r>
          </w:p>
        </w:tc>
      </w:tr>
      <w:tr w14:paraId="7A283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6" w:type="dxa"/>
            <w:vMerge w:val="continue"/>
            <w:vAlign w:val="center"/>
          </w:tcPr>
          <w:p w14:paraId="4CF2062A">
            <w:pPr>
              <w:keepNext w:val="0"/>
              <w:keepLines w:val="0"/>
              <w:pageBreakBefore w:val="0"/>
              <w:widowControl/>
              <w:kinsoku/>
              <w:wordWrap/>
              <w:overflowPunct/>
              <w:topLinePunct w:val="0"/>
              <w:autoSpaceDE/>
              <w:autoSpaceDN/>
              <w:bidi w:val="0"/>
              <w:adjustRightInd/>
              <w:snapToGrid/>
              <w:spacing w:line="440" w:lineRule="exact"/>
              <w:jc w:val="center"/>
              <w:rPr>
                <w:rFonts w:hint="eastAsia" w:ascii="方正仿宋简体" w:hAnsi="方正仿宋简体" w:eastAsia="方正仿宋简体" w:cs="方正仿宋简体"/>
                <w:sz w:val="24"/>
                <w:szCs w:val="24"/>
                <w:vertAlign w:val="baseline"/>
                <w:lang w:val="en-US" w:eastAsia="zh-CN"/>
              </w:rPr>
            </w:pPr>
          </w:p>
        </w:tc>
        <w:tc>
          <w:tcPr>
            <w:tcW w:w="3684" w:type="dxa"/>
            <w:vAlign w:val="center"/>
          </w:tcPr>
          <w:p w14:paraId="758B5FCE">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center"/>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i w:val="0"/>
                <w:iCs w:val="0"/>
                <w:color w:val="000000"/>
                <w:kern w:val="0"/>
                <w:sz w:val="24"/>
                <w:szCs w:val="24"/>
                <w:u w:val="none"/>
                <w:lang w:val="en-US" w:eastAsia="zh-CN" w:bidi="ar"/>
              </w:rPr>
              <w:t>微喷、滴喷系统</w:t>
            </w:r>
          </w:p>
        </w:tc>
        <w:tc>
          <w:tcPr>
            <w:tcW w:w="3612" w:type="dxa"/>
            <w:vAlign w:val="center"/>
          </w:tcPr>
          <w:p w14:paraId="794ACC17">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center"/>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i w:val="0"/>
                <w:iCs w:val="0"/>
                <w:color w:val="000000"/>
                <w:kern w:val="0"/>
                <w:sz w:val="24"/>
                <w:szCs w:val="24"/>
                <w:u w:val="none"/>
                <w:lang w:val="en-US" w:eastAsia="zh-CN" w:bidi="ar"/>
              </w:rPr>
              <w:t>7.50（0.50）</w:t>
            </w:r>
          </w:p>
        </w:tc>
      </w:tr>
      <w:tr w14:paraId="04737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10" w:type="dxa"/>
            <w:gridSpan w:val="2"/>
            <w:vAlign w:val="center"/>
          </w:tcPr>
          <w:p w14:paraId="01FB7F14">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center"/>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i w:val="0"/>
                <w:iCs w:val="0"/>
                <w:color w:val="000000"/>
                <w:kern w:val="0"/>
                <w:sz w:val="24"/>
                <w:szCs w:val="24"/>
                <w:u w:val="none"/>
                <w:lang w:val="en-US" w:eastAsia="zh-CN" w:bidi="ar"/>
              </w:rPr>
              <w:t>精养鱼池土方（包括开挖费、运输费等）</w:t>
            </w:r>
          </w:p>
        </w:tc>
        <w:tc>
          <w:tcPr>
            <w:tcW w:w="3612" w:type="dxa"/>
            <w:vAlign w:val="center"/>
          </w:tcPr>
          <w:p w14:paraId="5BABBF95">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center"/>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i w:val="0"/>
                <w:iCs w:val="0"/>
                <w:color w:val="000000"/>
                <w:kern w:val="0"/>
                <w:sz w:val="24"/>
                <w:szCs w:val="24"/>
                <w:u w:val="none"/>
                <w:lang w:val="en-US" w:eastAsia="zh-CN" w:bidi="ar"/>
              </w:rPr>
              <w:t>9.00（0.60）</w:t>
            </w:r>
          </w:p>
        </w:tc>
      </w:tr>
    </w:tbl>
    <w:p w14:paraId="3267179B">
      <w:pPr>
        <w:numPr>
          <w:ilvl w:val="0"/>
          <w:numId w:val="0"/>
        </w:numPr>
        <w:jc w:val="center"/>
        <w:rPr>
          <w:rFonts w:hint="eastAsia" w:ascii="方正小标宋简体" w:hAnsi="方正小标宋简体" w:eastAsia="方正小标宋简体" w:cs="方正小标宋简体"/>
          <w:sz w:val="32"/>
          <w:szCs w:val="32"/>
          <w:lang w:val="en-US" w:eastAsia="zh-CN"/>
        </w:rPr>
      </w:pPr>
    </w:p>
    <w:p w14:paraId="7DEF9CB8">
      <w:pPr>
        <w:numPr>
          <w:ilvl w:val="0"/>
          <w:numId w:val="0"/>
        </w:numPr>
        <w:jc w:val="center"/>
        <w:rPr>
          <w:rFonts w:hint="eastAsia" w:ascii="方正小标宋简体" w:hAnsi="方正小标宋简体" w:eastAsia="方正小标宋简体" w:cs="方正小标宋简体"/>
          <w:sz w:val="32"/>
          <w:szCs w:val="32"/>
          <w:lang w:val="en-US" w:eastAsia="zh-CN"/>
        </w:rPr>
      </w:pPr>
    </w:p>
    <w:p w14:paraId="5743FC45">
      <w:pPr>
        <w:numPr>
          <w:ilvl w:val="0"/>
          <w:numId w:val="0"/>
        </w:numPr>
        <w:jc w:val="center"/>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表2-4 用材、观赏树木补偿指导价格</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6"/>
        <w:gridCol w:w="1387"/>
        <w:gridCol w:w="1408"/>
        <w:gridCol w:w="1446"/>
        <w:gridCol w:w="1452"/>
        <w:gridCol w:w="1443"/>
      </w:tblGrid>
      <w:tr w14:paraId="44F7D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6" w:type="dxa"/>
            <w:tcBorders>
              <w:top w:val="nil"/>
              <w:left w:val="nil"/>
              <w:right w:val="nil"/>
            </w:tcBorders>
            <w:vAlign w:val="center"/>
          </w:tcPr>
          <w:p w14:paraId="67EF69C5">
            <w:pPr>
              <w:keepNext w:val="0"/>
              <w:keepLines w:val="0"/>
              <w:pageBreakBefore w:val="0"/>
              <w:widowControl/>
              <w:kinsoku/>
              <w:wordWrap/>
              <w:overflowPunct/>
              <w:topLinePunct w:val="0"/>
              <w:autoSpaceDE/>
              <w:autoSpaceDN/>
              <w:bidi w:val="0"/>
              <w:adjustRightInd/>
              <w:snapToGrid/>
              <w:spacing w:line="440" w:lineRule="exact"/>
              <w:jc w:val="center"/>
              <w:rPr>
                <w:rFonts w:hint="eastAsia" w:ascii="方正仿宋简体" w:hAnsi="方正仿宋简体" w:eastAsia="方正仿宋简体" w:cs="方正仿宋简体"/>
                <w:sz w:val="24"/>
                <w:szCs w:val="24"/>
                <w:vertAlign w:val="baseline"/>
                <w:lang w:val="en-US" w:eastAsia="zh-CN"/>
              </w:rPr>
            </w:pPr>
          </w:p>
        </w:tc>
        <w:tc>
          <w:tcPr>
            <w:tcW w:w="1387" w:type="dxa"/>
            <w:tcBorders>
              <w:top w:val="nil"/>
              <w:left w:val="nil"/>
              <w:right w:val="nil"/>
            </w:tcBorders>
            <w:vAlign w:val="center"/>
          </w:tcPr>
          <w:p w14:paraId="72CD7C73">
            <w:pPr>
              <w:keepNext w:val="0"/>
              <w:keepLines w:val="0"/>
              <w:pageBreakBefore w:val="0"/>
              <w:widowControl/>
              <w:kinsoku/>
              <w:wordWrap/>
              <w:overflowPunct/>
              <w:topLinePunct w:val="0"/>
              <w:autoSpaceDE/>
              <w:autoSpaceDN/>
              <w:bidi w:val="0"/>
              <w:adjustRightInd/>
              <w:snapToGrid/>
              <w:spacing w:line="440" w:lineRule="exact"/>
              <w:jc w:val="center"/>
              <w:rPr>
                <w:rFonts w:hint="eastAsia" w:ascii="方正仿宋简体" w:hAnsi="方正仿宋简体" w:eastAsia="方正仿宋简体" w:cs="方正仿宋简体"/>
                <w:sz w:val="24"/>
                <w:szCs w:val="24"/>
                <w:vertAlign w:val="baseline"/>
                <w:lang w:val="en-US" w:eastAsia="zh-CN"/>
              </w:rPr>
            </w:pPr>
          </w:p>
        </w:tc>
        <w:tc>
          <w:tcPr>
            <w:tcW w:w="1408" w:type="dxa"/>
            <w:tcBorders>
              <w:top w:val="nil"/>
              <w:left w:val="nil"/>
              <w:right w:val="nil"/>
            </w:tcBorders>
            <w:vAlign w:val="center"/>
          </w:tcPr>
          <w:p w14:paraId="6BCCB6DE">
            <w:pPr>
              <w:keepNext w:val="0"/>
              <w:keepLines w:val="0"/>
              <w:pageBreakBefore w:val="0"/>
              <w:widowControl/>
              <w:kinsoku/>
              <w:wordWrap/>
              <w:overflowPunct/>
              <w:topLinePunct w:val="0"/>
              <w:autoSpaceDE/>
              <w:autoSpaceDN/>
              <w:bidi w:val="0"/>
              <w:adjustRightInd/>
              <w:snapToGrid/>
              <w:spacing w:line="440" w:lineRule="exact"/>
              <w:jc w:val="center"/>
              <w:rPr>
                <w:rFonts w:hint="eastAsia" w:ascii="方正仿宋简体" w:hAnsi="方正仿宋简体" w:eastAsia="方正仿宋简体" w:cs="方正仿宋简体"/>
                <w:sz w:val="24"/>
                <w:szCs w:val="24"/>
                <w:vertAlign w:val="baseline"/>
                <w:lang w:val="en-US" w:eastAsia="zh-CN"/>
              </w:rPr>
            </w:pPr>
          </w:p>
        </w:tc>
        <w:tc>
          <w:tcPr>
            <w:tcW w:w="1446" w:type="dxa"/>
            <w:tcBorders>
              <w:top w:val="nil"/>
              <w:left w:val="nil"/>
              <w:right w:val="nil"/>
            </w:tcBorders>
            <w:vAlign w:val="center"/>
          </w:tcPr>
          <w:p w14:paraId="7A08744B">
            <w:pPr>
              <w:keepNext w:val="0"/>
              <w:keepLines w:val="0"/>
              <w:pageBreakBefore w:val="0"/>
              <w:widowControl/>
              <w:kinsoku/>
              <w:wordWrap/>
              <w:overflowPunct/>
              <w:topLinePunct w:val="0"/>
              <w:autoSpaceDE/>
              <w:autoSpaceDN/>
              <w:bidi w:val="0"/>
              <w:adjustRightInd/>
              <w:snapToGrid/>
              <w:spacing w:line="440" w:lineRule="exact"/>
              <w:jc w:val="center"/>
              <w:rPr>
                <w:rFonts w:hint="eastAsia" w:ascii="方正仿宋简体" w:hAnsi="方正仿宋简体" w:eastAsia="方正仿宋简体" w:cs="方正仿宋简体"/>
                <w:sz w:val="24"/>
                <w:szCs w:val="24"/>
                <w:vertAlign w:val="baseline"/>
                <w:lang w:val="en-US" w:eastAsia="zh-CN"/>
              </w:rPr>
            </w:pPr>
          </w:p>
        </w:tc>
        <w:tc>
          <w:tcPr>
            <w:tcW w:w="2895" w:type="dxa"/>
            <w:gridSpan w:val="2"/>
            <w:tcBorders>
              <w:top w:val="nil"/>
              <w:left w:val="nil"/>
              <w:right w:val="nil"/>
            </w:tcBorders>
            <w:vAlign w:val="center"/>
          </w:tcPr>
          <w:p w14:paraId="62F3AF57">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center"/>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i w:val="0"/>
                <w:iCs w:val="0"/>
                <w:color w:val="000000"/>
                <w:kern w:val="0"/>
                <w:sz w:val="24"/>
                <w:szCs w:val="24"/>
                <w:u w:val="none"/>
                <w:lang w:val="en-US" w:eastAsia="zh-CN" w:bidi="ar"/>
              </w:rPr>
              <w:t>单位：元/株</w:t>
            </w:r>
          </w:p>
        </w:tc>
      </w:tr>
      <w:tr w14:paraId="66B50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6" w:type="dxa"/>
            <w:vMerge w:val="restart"/>
            <w:vAlign w:val="center"/>
          </w:tcPr>
          <w:p w14:paraId="00FD48D2">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center"/>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i w:val="0"/>
                <w:iCs w:val="0"/>
                <w:color w:val="000000"/>
                <w:kern w:val="0"/>
                <w:sz w:val="24"/>
                <w:szCs w:val="24"/>
                <w:u w:val="none"/>
                <w:lang w:val="en-US" w:eastAsia="zh-CN" w:bidi="ar"/>
              </w:rPr>
              <w:t>用材树木</w:t>
            </w:r>
          </w:p>
        </w:tc>
        <w:tc>
          <w:tcPr>
            <w:tcW w:w="1387" w:type="dxa"/>
            <w:vAlign w:val="center"/>
          </w:tcPr>
          <w:p w14:paraId="79830DE7">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center"/>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i w:val="0"/>
                <w:iCs w:val="0"/>
                <w:color w:val="000000"/>
                <w:kern w:val="0"/>
                <w:sz w:val="24"/>
                <w:szCs w:val="24"/>
                <w:u w:val="none"/>
                <w:lang w:val="en-US" w:eastAsia="zh-CN" w:bidi="ar"/>
              </w:rPr>
              <w:t>胸径规格</w:t>
            </w:r>
          </w:p>
        </w:tc>
        <w:tc>
          <w:tcPr>
            <w:tcW w:w="1408" w:type="dxa"/>
            <w:vAlign w:val="center"/>
          </w:tcPr>
          <w:p w14:paraId="626A8621">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center"/>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i w:val="0"/>
                <w:iCs w:val="0"/>
                <w:color w:val="000000"/>
                <w:kern w:val="0"/>
                <w:sz w:val="24"/>
                <w:szCs w:val="24"/>
                <w:u w:val="none"/>
                <w:lang w:val="en-US" w:eastAsia="zh-CN" w:bidi="ar"/>
              </w:rPr>
              <w:t>0-5厘米</w:t>
            </w:r>
          </w:p>
        </w:tc>
        <w:tc>
          <w:tcPr>
            <w:tcW w:w="1446" w:type="dxa"/>
            <w:vAlign w:val="center"/>
          </w:tcPr>
          <w:p w14:paraId="598B3B0F">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center"/>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i w:val="0"/>
                <w:iCs w:val="0"/>
                <w:color w:val="000000"/>
                <w:kern w:val="0"/>
                <w:sz w:val="24"/>
                <w:szCs w:val="24"/>
                <w:u w:val="none"/>
                <w:lang w:val="en-US" w:eastAsia="zh-CN" w:bidi="ar"/>
              </w:rPr>
              <w:t>5-10厘米</w:t>
            </w:r>
          </w:p>
        </w:tc>
        <w:tc>
          <w:tcPr>
            <w:tcW w:w="1452" w:type="dxa"/>
            <w:vAlign w:val="center"/>
          </w:tcPr>
          <w:p w14:paraId="3B31B781">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center"/>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i w:val="0"/>
                <w:iCs w:val="0"/>
                <w:color w:val="000000"/>
                <w:kern w:val="0"/>
                <w:sz w:val="24"/>
                <w:szCs w:val="24"/>
                <w:u w:val="none"/>
                <w:lang w:val="en-US" w:eastAsia="zh-CN" w:bidi="ar"/>
              </w:rPr>
              <w:t>11-20厘米</w:t>
            </w:r>
          </w:p>
        </w:tc>
        <w:tc>
          <w:tcPr>
            <w:tcW w:w="1443" w:type="dxa"/>
            <w:vAlign w:val="center"/>
          </w:tcPr>
          <w:p w14:paraId="3389DBBC">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center"/>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i w:val="0"/>
                <w:iCs w:val="0"/>
                <w:color w:val="000000"/>
                <w:kern w:val="0"/>
                <w:sz w:val="24"/>
                <w:szCs w:val="24"/>
                <w:u w:val="none"/>
                <w:lang w:val="en-US" w:eastAsia="zh-CN" w:bidi="ar"/>
              </w:rPr>
              <w:t>20厘米以上</w:t>
            </w:r>
          </w:p>
        </w:tc>
      </w:tr>
      <w:tr w14:paraId="7CB7D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6" w:type="dxa"/>
            <w:vMerge w:val="continue"/>
            <w:vAlign w:val="center"/>
          </w:tcPr>
          <w:p w14:paraId="49DB965E">
            <w:pPr>
              <w:keepNext w:val="0"/>
              <w:keepLines w:val="0"/>
              <w:pageBreakBefore w:val="0"/>
              <w:widowControl/>
              <w:kinsoku/>
              <w:wordWrap/>
              <w:overflowPunct/>
              <w:topLinePunct w:val="0"/>
              <w:autoSpaceDE/>
              <w:autoSpaceDN/>
              <w:bidi w:val="0"/>
              <w:adjustRightInd/>
              <w:snapToGrid/>
              <w:spacing w:line="440" w:lineRule="exact"/>
              <w:jc w:val="center"/>
              <w:rPr>
                <w:rFonts w:hint="eastAsia" w:ascii="方正仿宋简体" w:hAnsi="方正仿宋简体" w:eastAsia="方正仿宋简体" w:cs="方正仿宋简体"/>
                <w:sz w:val="24"/>
                <w:szCs w:val="24"/>
                <w:vertAlign w:val="baseline"/>
                <w:lang w:val="en-US" w:eastAsia="zh-CN"/>
              </w:rPr>
            </w:pPr>
          </w:p>
        </w:tc>
        <w:tc>
          <w:tcPr>
            <w:tcW w:w="1387" w:type="dxa"/>
            <w:vAlign w:val="center"/>
          </w:tcPr>
          <w:p w14:paraId="7B1E5E12">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center"/>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i w:val="0"/>
                <w:iCs w:val="0"/>
                <w:color w:val="000000"/>
                <w:kern w:val="0"/>
                <w:sz w:val="24"/>
                <w:szCs w:val="24"/>
                <w:u w:val="none"/>
                <w:lang w:val="en-US" w:eastAsia="zh-CN" w:bidi="ar"/>
              </w:rPr>
              <w:t>补偿价格</w:t>
            </w:r>
          </w:p>
        </w:tc>
        <w:tc>
          <w:tcPr>
            <w:tcW w:w="1408" w:type="dxa"/>
            <w:vAlign w:val="center"/>
          </w:tcPr>
          <w:p w14:paraId="1C256BB5">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center"/>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i w:val="0"/>
                <w:iCs w:val="0"/>
                <w:color w:val="000000"/>
                <w:kern w:val="0"/>
                <w:sz w:val="24"/>
                <w:szCs w:val="24"/>
                <w:u w:val="none"/>
                <w:lang w:val="en-US" w:eastAsia="zh-CN" w:bidi="ar"/>
              </w:rPr>
              <w:t>8</w:t>
            </w:r>
          </w:p>
        </w:tc>
        <w:tc>
          <w:tcPr>
            <w:tcW w:w="1446" w:type="dxa"/>
            <w:vAlign w:val="center"/>
          </w:tcPr>
          <w:p w14:paraId="0C55B7F2">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center"/>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i w:val="0"/>
                <w:iCs w:val="0"/>
                <w:color w:val="000000"/>
                <w:kern w:val="0"/>
                <w:sz w:val="24"/>
                <w:szCs w:val="24"/>
                <w:u w:val="none"/>
                <w:lang w:val="en-US" w:eastAsia="zh-CN" w:bidi="ar"/>
              </w:rPr>
              <w:t>16-20</w:t>
            </w:r>
          </w:p>
        </w:tc>
        <w:tc>
          <w:tcPr>
            <w:tcW w:w="1452" w:type="dxa"/>
            <w:vAlign w:val="center"/>
          </w:tcPr>
          <w:p w14:paraId="08687353">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center"/>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i w:val="0"/>
                <w:iCs w:val="0"/>
                <w:color w:val="000000"/>
                <w:kern w:val="0"/>
                <w:sz w:val="24"/>
                <w:szCs w:val="24"/>
                <w:u w:val="none"/>
                <w:lang w:val="en-US" w:eastAsia="zh-CN" w:bidi="ar"/>
              </w:rPr>
              <w:t>28-45</w:t>
            </w:r>
          </w:p>
        </w:tc>
        <w:tc>
          <w:tcPr>
            <w:tcW w:w="1443" w:type="dxa"/>
            <w:vAlign w:val="center"/>
          </w:tcPr>
          <w:p w14:paraId="3E97895A">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center"/>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i w:val="0"/>
                <w:iCs w:val="0"/>
                <w:color w:val="000000"/>
                <w:kern w:val="0"/>
                <w:sz w:val="24"/>
                <w:szCs w:val="24"/>
                <w:u w:val="none"/>
                <w:lang w:val="en-US" w:eastAsia="zh-CN" w:bidi="ar"/>
              </w:rPr>
              <w:t>50-80</w:t>
            </w:r>
          </w:p>
        </w:tc>
      </w:tr>
      <w:tr w14:paraId="7D02A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6" w:type="dxa"/>
            <w:vAlign w:val="center"/>
          </w:tcPr>
          <w:p w14:paraId="1AE7C5EB">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center"/>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i w:val="0"/>
                <w:iCs w:val="0"/>
                <w:color w:val="000000"/>
                <w:kern w:val="0"/>
                <w:sz w:val="24"/>
                <w:szCs w:val="24"/>
                <w:u w:val="none"/>
                <w:lang w:val="en-US" w:eastAsia="zh-CN" w:bidi="ar"/>
              </w:rPr>
              <w:t>观赏树木</w:t>
            </w:r>
          </w:p>
        </w:tc>
        <w:tc>
          <w:tcPr>
            <w:tcW w:w="7136" w:type="dxa"/>
            <w:gridSpan w:val="5"/>
            <w:vAlign w:val="top"/>
          </w:tcPr>
          <w:p w14:paraId="39F28704">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both"/>
              <w:textAlignment w:val="center"/>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i w:val="0"/>
                <w:iCs w:val="0"/>
                <w:color w:val="000000"/>
                <w:kern w:val="0"/>
                <w:sz w:val="24"/>
                <w:szCs w:val="24"/>
                <w:u w:val="none"/>
                <w:lang w:val="en-US" w:eastAsia="zh-CN" w:bidi="ar"/>
              </w:rPr>
              <w:t>一般应予移植，并由建设单位支付移植费用；无法移植的，由建设单位收购。</w:t>
            </w:r>
          </w:p>
        </w:tc>
      </w:tr>
      <w:tr w14:paraId="72186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6" w:type="dxa"/>
            <w:vAlign w:val="center"/>
          </w:tcPr>
          <w:p w14:paraId="32F31143">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center"/>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i w:val="0"/>
                <w:iCs w:val="0"/>
                <w:color w:val="000000"/>
                <w:kern w:val="0"/>
                <w:sz w:val="24"/>
                <w:szCs w:val="24"/>
                <w:u w:val="none"/>
                <w:lang w:val="en-US" w:eastAsia="zh-CN" w:bidi="ar"/>
              </w:rPr>
              <w:t>备    注</w:t>
            </w:r>
          </w:p>
        </w:tc>
        <w:tc>
          <w:tcPr>
            <w:tcW w:w="7136" w:type="dxa"/>
            <w:gridSpan w:val="5"/>
            <w:vAlign w:val="center"/>
          </w:tcPr>
          <w:p w14:paraId="3473AF54">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both"/>
              <w:textAlignment w:val="center"/>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i w:val="0"/>
                <w:iCs w:val="0"/>
                <w:color w:val="000000"/>
                <w:kern w:val="0"/>
                <w:sz w:val="24"/>
                <w:szCs w:val="24"/>
                <w:u w:val="none"/>
                <w:lang w:val="en-US" w:eastAsia="zh-CN" w:bidi="ar"/>
              </w:rPr>
              <w:t>木材由建设单位回收，根据材积量，按市场销售价补偿。</w:t>
            </w:r>
          </w:p>
        </w:tc>
      </w:tr>
    </w:tbl>
    <w:p w14:paraId="36951B67">
      <w:pPr>
        <w:numPr>
          <w:ilvl w:val="0"/>
          <w:numId w:val="0"/>
        </w:numPr>
        <w:jc w:val="center"/>
        <w:rPr>
          <w:rFonts w:hint="default" w:ascii="方正小标宋简体" w:hAnsi="方正小标宋简体" w:eastAsia="方正小标宋简体" w:cs="方正小标宋简体"/>
          <w:sz w:val="32"/>
          <w:szCs w:val="32"/>
          <w:lang w:val="en-US" w:eastAsia="zh-CN"/>
        </w:rPr>
      </w:pPr>
    </w:p>
    <w:p w14:paraId="0A1B305D">
      <w:pPr>
        <w:numPr>
          <w:ilvl w:val="0"/>
          <w:numId w:val="0"/>
        </w:numPr>
        <w:jc w:val="center"/>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表2-5-1 经济林木补偿指导价格（一）</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6"/>
        <w:gridCol w:w="1063"/>
        <w:gridCol w:w="1417"/>
        <w:gridCol w:w="1761"/>
        <w:gridCol w:w="1469"/>
        <w:gridCol w:w="1466"/>
      </w:tblGrid>
      <w:tr w14:paraId="1DA16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6" w:type="dxa"/>
            <w:tcBorders>
              <w:top w:val="nil"/>
              <w:left w:val="nil"/>
              <w:right w:val="nil"/>
            </w:tcBorders>
            <w:vAlign w:val="center"/>
          </w:tcPr>
          <w:p w14:paraId="036BC90B">
            <w:pPr>
              <w:keepNext w:val="0"/>
              <w:keepLines w:val="0"/>
              <w:pageBreakBefore w:val="0"/>
              <w:widowControl/>
              <w:kinsoku/>
              <w:wordWrap/>
              <w:overflowPunct/>
              <w:topLinePunct w:val="0"/>
              <w:autoSpaceDE/>
              <w:autoSpaceDN/>
              <w:bidi w:val="0"/>
              <w:adjustRightInd/>
              <w:snapToGrid/>
              <w:spacing w:line="440" w:lineRule="exact"/>
              <w:jc w:val="center"/>
              <w:rPr>
                <w:rFonts w:hint="eastAsia" w:ascii="方正仿宋简体" w:hAnsi="方正仿宋简体" w:eastAsia="方正仿宋简体" w:cs="方正仿宋简体"/>
                <w:sz w:val="24"/>
                <w:szCs w:val="24"/>
                <w:vertAlign w:val="baseline"/>
                <w:lang w:val="en-US" w:eastAsia="zh-CN"/>
              </w:rPr>
            </w:pPr>
          </w:p>
        </w:tc>
        <w:tc>
          <w:tcPr>
            <w:tcW w:w="1063" w:type="dxa"/>
            <w:tcBorders>
              <w:top w:val="nil"/>
              <w:left w:val="nil"/>
              <w:right w:val="nil"/>
            </w:tcBorders>
            <w:vAlign w:val="center"/>
          </w:tcPr>
          <w:p w14:paraId="67AAC6B8">
            <w:pPr>
              <w:keepNext w:val="0"/>
              <w:keepLines w:val="0"/>
              <w:pageBreakBefore w:val="0"/>
              <w:widowControl/>
              <w:kinsoku/>
              <w:wordWrap/>
              <w:overflowPunct/>
              <w:topLinePunct w:val="0"/>
              <w:autoSpaceDE/>
              <w:autoSpaceDN/>
              <w:bidi w:val="0"/>
              <w:adjustRightInd/>
              <w:snapToGrid/>
              <w:spacing w:line="440" w:lineRule="exact"/>
              <w:jc w:val="center"/>
              <w:rPr>
                <w:rFonts w:hint="eastAsia" w:ascii="方正仿宋简体" w:hAnsi="方正仿宋简体" w:eastAsia="方正仿宋简体" w:cs="方正仿宋简体"/>
                <w:sz w:val="24"/>
                <w:szCs w:val="24"/>
                <w:vertAlign w:val="baseline"/>
                <w:lang w:val="en-US" w:eastAsia="zh-CN"/>
              </w:rPr>
            </w:pPr>
          </w:p>
        </w:tc>
        <w:tc>
          <w:tcPr>
            <w:tcW w:w="1417" w:type="dxa"/>
            <w:tcBorders>
              <w:top w:val="nil"/>
              <w:left w:val="nil"/>
              <w:right w:val="nil"/>
            </w:tcBorders>
            <w:vAlign w:val="center"/>
          </w:tcPr>
          <w:p w14:paraId="1944B2DA">
            <w:pPr>
              <w:keepNext w:val="0"/>
              <w:keepLines w:val="0"/>
              <w:pageBreakBefore w:val="0"/>
              <w:widowControl/>
              <w:kinsoku/>
              <w:wordWrap/>
              <w:overflowPunct/>
              <w:topLinePunct w:val="0"/>
              <w:autoSpaceDE/>
              <w:autoSpaceDN/>
              <w:bidi w:val="0"/>
              <w:adjustRightInd/>
              <w:snapToGrid/>
              <w:spacing w:line="440" w:lineRule="exact"/>
              <w:jc w:val="center"/>
              <w:rPr>
                <w:rFonts w:hint="eastAsia" w:ascii="方正仿宋简体" w:hAnsi="方正仿宋简体" w:eastAsia="方正仿宋简体" w:cs="方正仿宋简体"/>
                <w:sz w:val="24"/>
                <w:szCs w:val="24"/>
                <w:vertAlign w:val="baseline"/>
                <w:lang w:val="en-US" w:eastAsia="zh-CN"/>
              </w:rPr>
            </w:pPr>
          </w:p>
        </w:tc>
        <w:tc>
          <w:tcPr>
            <w:tcW w:w="4696" w:type="dxa"/>
            <w:gridSpan w:val="3"/>
            <w:tcBorders>
              <w:top w:val="nil"/>
              <w:left w:val="nil"/>
              <w:right w:val="nil"/>
            </w:tcBorders>
            <w:vAlign w:val="center"/>
          </w:tcPr>
          <w:p w14:paraId="40D14FA5">
            <w:pPr>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center"/>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sz w:val="24"/>
                <w:szCs w:val="24"/>
                <w:vertAlign w:val="baseline"/>
                <w:lang w:val="en-US" w:eastAsia="zh-CN"/>
              </w:rPr>
              <w:t>单位：万元/公顷（万元/亩）</w:t>
            </w:r>
          </w:p>
        </w:tc>
      </w:tr>
      <w:tr w14:paraId="0A20E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6" w:type="dxa"/>
            <w:vMerge w:val="restart"/>
            <w:vAlign w:val="center"/>
          </w:tcPr>
          <w:p w14:paraId="69798BDC">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center"/>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i w:val="0"/>
                <w:iCs w:val="0"/>
                <w:color w:val="000000"/>
                <w:kern w:val="0"/>
                <w:sz w:val="24"/>
                <w:szCs w:val="24"/>
                <w:u w:val="none"/>
                <w:lang w:val="en-US" w:eastAsia="zh-CN" w:bidi="ar"/>
              </w:rPr>
              <w:t>类别</w:t>
            </w:r>
          </w:p>
        </w:tc>
        <w:tc>
          <w:tcPr>
            <w:tcW w:w="2480" w:type="dxa"/>
            <w:gridSpan w:val="2"/>
            <w:vMerge w:val="restart"/>
            <w:vAlign w:val="center"/>
          </w:tcPr>
          <w:p w14:paraId="5E57C502">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center"/>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i w:val="0"/>
                <w:iCs w:val="0"/>
                <w:color w:val="000000"/>
                <w:kern w:val="0"/>
                <w:sz w:val="24"/>
                <w:szCs w:val="24"/>
                <w:u w:val="none"/>
                <w:lang w:val="en-US" w:eastAsia="zh-CN" w:bidi="ar"/>
              </w:rPr>
              <w:t>品种</w:t>
            </w:r>
          </w:p>
        </w:tc>
        <w:tc>
          <w:tcPr>
            <w:tcW w:w="4696" w:type="dxa"/>
            <w:gridSpan w:val="3"/>
            <w:vAlign w:val="center"/>
          </w:tcPr>
          <w:p w14:paraId="4F04298F">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center"/>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i w:val="0"/>
                <w:iCs w:val="0"/>
                <w:color w:val="000000"/>
                <w:kern w:val="0"/>
                <w:sz w:val="24"/>
                <w:szCs w:val="24"/>
                <w:u w:val="none"/>
                <w:lang w:val="en-US" w:eastAsia="zh-CN" w:bidi="ar"/>
              </w:rPr>
              <w:t>补偿标准</w:t>
            </w:r>
          </w:p>
        </w:tc>
      </w:tr>
      <w:tr w14:paraId="2EA48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6" w:type="dxa"/>
            <w:vMerge w:val="continue"/>
            <w:vAlign w:val="center"/>
          </w:tcPr>
          <w:p w14:paraId="2A2068C0">
            <w:pPr>
              <w:keepNext w:val="0"/>
              <w:keepLines w:val="0"/>
              <w:pageBreakBefore w:val="0"/>
              <w:widowControl/>
              <w:kinsoku/>
              <w:wordWrap/>
              <w:overflowPunct/>
              <w:topLinePunct w:val="0"/>
              <w:autoSpaceDE/>
              <w:autoSpaceDN/>
              <w:bidi w:val="0"/>
              <w:adjustRightInd/>
              <w:snapToGrid/>
              <w:spacing w:line="440" w:lineRule="exact"/>
              <w:jc w:val="center"/>
              <w:rPr>
                <w:rFonts w:hint="eastAsia" w:ascii="方正仿宋简体" w:hAnsi="方正仿宋简体" w:eastAsia="方正仿宋简体" w:cs="方正仿宋简体"/>
                <w:sz w:val="24"/>
                <w:szCs w:val="24"/>
                <w:vertAlign w:val="baseline"/>
                <w:lang w:val="en-US" w:eastAsia="zh-CN"/>
              </w:rPr>
            </w:pPr>
          </w:p>
        </w:tc>
        <w:tc>
          <w:tcPr>
            <w:tcW w:w="2480" w:type="dxa"/>
            <w:gridSpan w:val="2"/>
            <w:vMerge w:val="continue"/>
            <w:vAlign w:val="center"/>
          </w:tcPr>
          <w:p w14:paraId="74FCB3CA">
            <w:pPr>
              <w:keepNext w:val="0"/>
              <w:keepLines w:val="0"/>
              <w:pageBreakBefore w:val="0"/>
              <w:widowControl/>
              <w:kinsoku/>
              <w:wordWrap/>
              <w:overflowPunct/>
              <w:topLinePunct w:val="0"/>
              <w:autoSpaceDE/>
              <w:autoSpaceDN/>
              <w:bidi w:val="0"/>
              <w:adjustRightInd/>
              <w:snapToGrid/>
              <w:spacing w:line="440" w:lineRule="exact"/>
              <w:jc w:val="center"/>
              <w:rPr>
                <w:rFonts w:hint="eastAsia" w:ascii="方正仿宋简体" w:hAnsi="方正仿宋简体" w:eastAsia="方正仿宋简体" w:cs="方正仿宋简体"/>
                <w:sz w:val="24"/>
                <w:szCs w:val="24"/>
                <w:vertAlign w:val="baseline"/>
                <w:lang w:val="en-US" w:eastAsia="zh-CN"/>
              </w:rPr>
            </w:pPr>
          </w:p>
        </w:tc>
        <w:tc>
          <w:tcPr>
            <w:tcW w:w="1761" w:type="dxa"/>
            <w:vAlign w:val="center"/>
          </w:tcPr>
          <w:p w14:paraId="1A832551">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center"/>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i w:val="0"/>
                <w:iCs w:val="0"/>
                <w:color w:val="000000"/>
                <w:kern w:val="0"/>
                <w:sz w:val="24"/>
                <w:szCs w:val="24"/>
                <w:u w:val="none"/>
                <w:lang w:val="en-US" w:eastAsia="zh-CN" w:bidi="ar"/>
              </w:rPr>
              <w:t>一等</w:t>
            </w:r>
          </w:p>
        </w:tc>
        <w:tc>
          <w:tcPr>
            <w:tcW w:w="1469" w:type="dxa"/>
            <w:vAlign w:val="center"/>
          </w:tcPr>
          <w:p w14:paraId="6562259B">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center"/>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i w:val="0"/>
                <w:iCs w:val="0"/>
                <w:color w:val="000000"/>
                <w:kern w:val="0"/>
                <w:sz w:val="24"/>
                <w:szCs w:val="24"/>
                <w:u w:val="none"/>
                <w:lang w:val="en-US" w:eastAsia="zh-CN" w:bidi="ar"/>
              </w:rPr>
              <w:t>二等</w:t>
            </w:r>
          </w:p>
        </w:tc>
        <w:tc>
          <w:tcPr>
            <w:tcW w:w="1466" w:type="dxa"/>
            <w:vAlign w:val="center"/>
          </w:tcPr>
          <w:p w14:paraId="6F642EAA">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center"/>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i w:val="0"/>
                <w:iCs w:val="0"/>
                <w:color w:val="000000"/>
                <w:kern w:val="0"/>
                <w:sz w:val="24"/>
                <w:szCs w:val="24"/>
                <w:u w:val="none"/>
                <w:lang w:val="en-US" w:eastAsia="zh-CN" w:bidi="ar"/>
              </w:rPr>
              <w:t>三等</w:t>
            </w:r>
          </w:p>
        </w:tc>
      </w:tr>
      <w:tr w14:paraId="6EB53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6" w:type="dxa"/>
            <w:vMerge w:val="restart"/>
            <w:vAlign w:val="center"/>
          </w:tcPr>
          <w:p w14:paraId="4D28C712">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center"/>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i w:val="0"/>
                <w:iCs w:val="0"/>
                <w:color w:val="000000"/>
                <w:kern w:val="0"/>
                <w:sz w:val="24"/>
                <w:szCs w:val="24"/>
                <w:u w:val="none"/>
                <w:lang w:val="en-US" w:eastAsia="zh-CN" w:bidi="ar"/>
              </w:rPr>
              <w:t>茶桑竹类</w:t>
            </w:r>
          </w:p>
        </w:tc>
        <w:tc>
          <w:tcPr>
            <w:tcW w:w="1063" w:type="dxa"/>
            <w:vMerge w:val="restart"/>
            <w:vAlign w:val="center"/>
          </w:tcPr>
          <w:p w14:paraId="0C0AF229">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center"/>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i w:val="0"/>
                <w:iCs w:val="0"/>
                <w:color w:val="000000"/>
                <w:kern w:val="0"/>
                <w:sz w:val="24"/>
                <w:szCs w:val="24"/>
                <w:u w:val="none"/>
                <w:lang w:val="en-US" w:eastAsia="zh-CN" w:bidi="ar"/>
              </w:rPr>
              <w:t>茶</w:t>
            </w:r>
          </w:p>
        </w:tc>
        <w:tc>
          <w:tcPr>
            <w:tcW w:w="1417" w:type="dxa"/>
            <w:vAlign w:val="center"/>
          </w:tcPr>
          <w:p w14:paraId="4F5EE745">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center"/>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i w:val="0"/>
                <w:iCs w:val="0"/>
                <w:color w:val="000000"/>
                <w:kern w:val="0"/>
                <w:sz w:val="24"/>
                <w:szCs w:val="24"/>
                <w:u w:val="none"/>
                <w:lang w:val="en-US" w:eastAsia="zh-CN" w:bidi="ar"/>
              </w:rPr>
              <w:t>生长期</w:t>
            </w:r>
          </w:p>
        </w:tc>
        <w:tc>
          <w:tcPr>
            <w:tcW w:w="1761" w:type="dxa"/>
            <w:vAlign w:val="center"/>
          </w:tcPr>
          <w:p w14:paraId="4120F5D3">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center"/>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i w:val="0"/>
                <w:iCs w:val="0"/>
                <w:color w:val="000000"/>
                <w:kern w:val="0"/>
                <w:sz w:val="24"/>
                <w:szCs w:val="24"/>
                <w:u w:val="none"/>
                <w:lang w:val="en-US" w:eastAsia="zh-CN" w:bidi="ar"/>
              </w:rPr>
              <w:t>3年生以上</w:t>
            </w:r>
          </w:p>
        </w:tc>
        <w:tc>
          <w:tcPr>
            <w:tcW w:w="1469" w:type="dxa"/>
            <w:vAlign w:val="center"/>
          </w:tcPr>
          <w:p w14:paraId="440DACCA">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center"/>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i w:val="0"/>
                <w:iCs w:val="0"/>
                <w:color w:val="000000"/>
                <w:kern w:val="0"/>
                <w:sz w:val="24"/>
                <w:szCs w:val="24"/>
                <w:u w:val="none"/>
                <w:lang w:val="en-US" w:eastAsia="zh-CN" w:bidi="ar"/>
              </w:rPr>
              <w:t>2-3年生</w:t>
            </w:r>
          </w:p>
        </w:tc>
        <w:tc>
          <w:tcPr>
            <w:tcW w:w="1466" w:type="dxa"/>
            <w:vAlign w:val="center"/>
          </w:tcPr>
          <w:p w14:paraId="110E7D86">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center"/>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i w:val="0"/>
                <w:iCs w:val="0"/>
                <w:color w:val="000000"/>
                <w:kern w:val="0"/>
                <w:sz w:val="24"/>
                <w:szCs w:val="24"/>
                <w:u w:val="none"/>
                <w:lang w:val="en-US" w:eastAsia="zh-CN" w:bidi="ar"/>
              </w:rPr>
              <w:t>2年生以下</w:t>
            </w:r>
          </w:p>
        </w:tc>
      </w:tr>
      <w:tr w14:paraId="3B6A4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6" w:type="dxa"/>
            <w:vMerge w:val="continue"/>
            <w:vAlign w:val="center"/>
          </w:tcPr>
          <w:p w14:paraId="5C3A37CB">
            <w:pPr>
              <w:keepNext w:val="0"/>
              <w:keepLines w:val="0"/>
              <w:pageBreakBefore w:val="0"/>
              <w:widowControl/>
              <w:kinsoku/>
              <w:wordWrap/>
              <w:overflowPunct/>
              <w:topLinePunct w:val="0"/>
              <w:autoSpaceDE/>
              <w:autoSpaceDN/>
              <w:bidi w:val="0"/>
              <w:adjustRightInd/>
              <w:snapToGrid/>
              <w:spacing w:line="440" w:lineRule="exact"/>
              <w:jc w:val="center"/>
              <w:rPr>
                <w:rFonts w:hint="eastAsia" w:ascii="方正仿宋简体" w:hAnsi="方正仿宋简体" w:eastAsia="方正仿宋简体" w:cs="方正仿宋简体"/>
                <w:sz w:val="24"/>
                <w:szCs w:val="24"/>
                <w:vertAlign w:val="baseline"/>
                <w:lang w:val="en-US" w:eastAsia="zh-CN"/>
              </w:rPr>
            </w:pPr>
          </w:p>
        </w:tc>
        <w:tc>
          <w:tcPr>
            <w:tcW w:w="1063" w:type="dxa"/>
            <w:vMerge w:val="continue"/>
            <w:vAlign w:val="center"/>
          </w:tcPr>
          <w:p w14:paraId="5BE2CDFC">
            <w:pPr>
              <w:keepNext w:val="0"/>
              <w:keepLines w:val="0"/>
              <w:pageBreakBefore w:val="0"/>
              <w:widowControl/>
              <w:kinsoku/>
              <w:wordWrap/>
              <w:overflowPunct/>
              <w:topLinePunct w:val="0"/>
              <w:autoSpaceDE/>
              <w:autoSpaceDN/>
              <w:bidi w:val="0"/>
              <w:adjustRightInd/>
              <w:snapToGrid/>
              <w:spacing w:line="440" w:lineRule="exact"/>
              <w:jc w:val="center"/>
              <w:rPr>
                <w:rFonts w:hint="eastAsia" w:ascii="方正仿宋简体" w:hAnsi="方正仿宋简体" w:eastAsia="方正仿宋简体" w:cs="方正仿宋简体"/>
                <w:sz w:val="24"/>
                <w:szCs w:val="24"/>
                <w:vertAlign w:val="baseline"/>
                <w:lang w:val="en-US" w:eastAsia="zh-CN"/>
              </w:rPr>
            </w:pPr>
          </w:p>
        </w:tc>
        <w:tc>
          <w:tcPr>
            <w:tcW w:w="1417" w:type="dxa"/>
            <w:vAlign w:val="center"/>
          </w:tcPr>
          <w:p w14:paraId="3A4667E8">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center"/>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i w:val="0"/>
                <w:iCs w:val="0"/>
                <w:color w:val="000000"/>
                <w:kern w:val="0"/>
                <w:sz w:val="24"/>
                <w:szCs w:val="24"/>
                <w:u w:val="none"/>
                <w:lang w:val="en-US" w:eastAsia="zh-CN" w:bidi="ar"/>
              </w:rPr>
              <w:t>补偿标准</w:t>
            </w:r>
          </w:p>
        </w:tc>
        <w:tc>
          <w:tcPr>
            <w:tcW w:w="1761" w:type="dxa"/>
            <w:vAlign w:val="center"/>
          </w:tcPr>
          <w:p w14:paraId="10143A0D">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both"/>
              <w:textAlignment w:val="center"/>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i w:val="0"/>
                <w:iCs w:val="0"/>
                <w:color w:val="000000"/>
                <w:kern w:val="0"/>
                <w:sz w:val="24"/>
                <w:szCs w:val="24"/>
                <w:u w:val="none"/>
                <w:lang w:val="en-US" w:eastAsia="zh-CN" w:bidi="ar"/>
              </w:rPr>
              <w:t>18.00（1.20）</w:t>
            </w:r>
          </w:p>
        </w:tc>
        <w:tc>
          <w:tcPr>
            <w:tcW w:w="1469" w:type="dxa"/>
            <w:vAlign w:val="center"/>
          </w:tcPr>
          <w:p w14:paraId="0F3224F7">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center"/>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i w:val="0"/>
                <w:iCs w:val="0"/>
                <w:color w:val="000000"/>
                <w:kern w:val="0"/>
                <w:sz w:val="24"/>
                <w:szCs w:val="24"/>
                <w:u w:val="none"/>
                <w:lang w:val="en-US" w:eastAsia="zh-CN" w:bidi="ar"/>
              </w:rPr>
              <w:t>10.50（0.70）</w:t>
            </w:r>
          </w:p>
        </w:tc>
        <w:tc>
          <w:tcPr>
            <w:tcW w:w="1466" w:type="dxa"/>
            <w:vAlign w:val="center"/>
          </w:tcPr>
          <w:p w14:paraId="76F7FB76">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center"/>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i w:val="0"/>
                <w:iCs w:val="0"/>
                <w:color w:val="000000"/>
                <w:kern w:val="0"/>
                <w:sz w:val="24"/>
                <w:szCs w:val="24"/>
                <w:u w:val="none"/>
                <w:lang w:val="en-US" w:eastAsia="zh-CN" w:bidi="ar"/>
              </w:rPr>
              <w:t>5.85（0.39）</w:t>
            </w:r>
          </w:p>
        </w:tc>
      </w:tr>
      <w:tr w14:paraId="76D34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6" w:type="dxa"/>
            <w:vMerge w:val="continue"/>
            <w:vAlign w:val="center"/>
          </w:tcPr>
          <w:p w14:paraId="7A07DDEB">
            <w:pPr>
              <w:keepNext w:val="0"/>
              <w:keepLines w:val="0"/>
              <w:pageBreakBefore w:val="0"/>
              <w:widowControl/>
              <w:kinsoku/>
              <w:wordWrap/>
              <w:overflowPunct/>
              <w:topLinePunct w:val="0"/>
              <w:autoSpaceDE/>
              <w:autoSpaceDN/>
              <w:bidi w:val="0"/>
              <w:adjustRightInd/>
              <w:snapToGrid/>
              <w:spacing w:line="440" w:lineRule="exact"/>
              <w:jc w:val="center"/>
              <w:rPr>
                <w:rFonts w:hint="eastAsia" w:ascii="方正仿宋简体" w:hAnsi="方正仿宋简体" w:eastAsia="方正仿宋简体" w:cs="方正仿宋简体"/>
                <w:sz w:val="24"/>
                <w:szCs w:val="24"/>
                <w:vertAlign w:val="baseline"/>
                <w:lang w:val="en-US" w:eastAsia="zh-CN"/>
              </w:rPr>
            </w:pPr>
          </w:p>
        </w:tc>
        <w:tc>
          <w:tcPr>
            <w:tcW w:w="1063" w:type="dxa"/>
            <w:vMerge w:val="restart"/>
            <w:vAlign w:val="center"/>
          </w:tcPr>
          <w:p w14:paraId="356A5EE6">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center"/>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i w:val="0"/>
                <w:iCs w:val="0"/>
                <w:color w:val="000000"/>
                <w:kern w:val="0"/>
                <w:sz w:val="24"/>
                <w:szCs w:val="24"/>
                <w:u w:val="none"/>
                <w:lang w:val="en-US" w:eastAsia="zh-CN" w:bidi="ar"/>
              </w:rPr>
              <w:t>湖桑</w:t>
            </w:r>
          </w:p>
        </w:tc>
        <w:tc>
          <w:tcPr>
            <w:tcW w:w="1417" w:type="dxa"/>
            <w:vAlign w:val="center"/>
          </w:tcPr>
          <w:p w14:paraId="62BB219C">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center"/>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i w:val="0"/>
                <w:iCs w:val="0"/>
                <w:color w:val="000000"/>
                <w:kern w:val="0"/>
                <w:sz w:val="24"/>
                <w:szCs w:val="24"/>
                <w:u w:val="none"/>
                <w:lang w:val="en-US" w:eastAsia="zh-CN" w:bidi="ar"/>
              </w:rPr>
              <w:t>生长期</w:t>
            </w:r>
          </w:p>
        </w:tc>
        <w:tc>
          <w:tcPr>
            <w:tcW w:w="1761" w:type="dxa"/>
            <w:vAlign w:val="center"/>
          </w:tcPr>
          <w:p w14:paraId="5830F7C3">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center"/>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i w:val="0"/>
                <w:iCs w:val="0"/>
                <w:color w:val="000000"/>
                <w:kern w:val="0"/>
                <w:sz w:val="24"/>
                <w:szCs w:val="24"/>
                <w:u w:val="none"/>
                <w:lang w:val="en-US" w:eastAsia="zh-CN" w:bidi="ar"/>
              </w:rPr>
              <w:t>5年生以上</w:t>
            </w:r>
          </w:p>
        </w:tc>
        <w:tc>
          <w:tcPr>
            <w:tcW w:w="1469" w:type="dxa"/>
            <w:vAlign w:val="center"/>
          </w:tcPr>
          <w:p w14:paraId="2F80CD33">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center"/>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i w:val="0"/>
                <w:iCs w:val="0"/>
                <w:color w:val="000000"/>
                <w:kern w:val="0"/>
                <w:sz w:val="24"/>
                <w:szCs w:val="24"/>
                <w:u w:val="none"/>
                <w:lang w:val="en-US" w:eastAsia="zh-CN" w:bidi="ar"/>
              </w:rPr>
              <w:t>3-5年生</w:t>
            </w:r>
          </w:p>
        </w:tc>
        <w:tc>
          <w:tcPr>
            <w:tcW w:w="1466" w:type="dxa"/>
            <w:vAlign w:val="center"/>
          </w:tcPr>
          <w:p w14:paraId="7B2F876F">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center"/>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i w:val="0"/>
                <w:iCs w:val="0"/>
                <w:color w:val="000000"/>
                <w:kern w:val="0"/>
                <w:sz w:val="24"/>
                <w:szCs w:val="24"/>
                <w:u w:val="none"/>
                <w:lang w:val="en-US" w:eastAsia="zh-CN" w:bidi="ar"/>
              </w:rPr>
              <w:t>2年生以下</w:t>
            </w:r>
          </w:p>
        </w:tc>
      </w:tr>
      <w:tr w14:paraId="4B5FE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6" w:type="dxa"/>
            <w:vMerge w:val="continue"/>
            <w:vAlign w:val="center"/>
          </w:tcPr>
          <w:p w14:paraId="785828FB">
            <w:pPr>
              <w:keepNext w:val="0"/>
              <w:keepLines w:val="0"/>
              <w:pageBreakBefore w:val="0"/>
              <w:widowControl/>
              <w:kinsoku/>
              <w:wordWrap/>
              <w:overflowPunct/>
              <w:topLinePunct w:val="0"/>
              <w:autoSpaceDE/>
              <w:autoSpaceDN/>
              <w:bidi w:val="0"/>
              <w:adjustRightInd/>
              <w:snapToGrid/>
              <w:spacing w:line="440" w:lineRule="exact"/>
              <w:jc w:val="center"/>
              <w:rPr>
                <w:rFonts w:hint="eastAsia" w:ascii="方正仿宋简体" w:hAnsi="方正仿宋简体" w:eastAsia="方正仿宋简体" w:cs="方正仿宋简体"/>
                <w:sz w:val="24"/>
                <w:szCs w:val="24"/>
                <w:vertAlign w:val="baseline"/>
                <w:lang w:val="en-US" w:eastAsia="zh-CN"/>
              </w:rPr>
            </w:pPr>
          </w:p>
        </w:tc>
        <w:tc>
          <w:tcPr>
            <w:tcW w:w="1063" w:type="dxa"/>
            <w:vMerge w:val="continue"/>
            <w:vAlign w:val="center"/>
          </w:tcPr>
          <w:p w14:paraId="42F831C8">
            <w:pPr>
              <w:keepNext w:val="0"/>
              <w:keepLines w:val="0"/>
              <w:pageBreakBefore w:val="0"/>
              <w:widowControl/>
              <w:kinsoku/>
              <w:wordWrap/>
              <w:overflowPunct/>
              <w:topLinePunct w:val="0"/>
              <w:autoSpaceDE/>
              <w:autoSpaceDN/>
              <w:bidi w:val="0"/>
              <w:adjustRightInd/>
              <w:snapToGrid/>
              <w:spacing w:line="440" w:lineRule="exact"/>
              <w:jc w:val="center"/>
              <w:rPr>
                <w:rFonts w:hint="eastAsia" w:ascii="方正仿宋简体" w:hAnsi="方正仿宋简体" w:eastAsia="方正仿宋简体" w:cs="方正仿宋简体"/>
                <w:sz w:val="24"/>
                <w:szCs w:val="24"/>
                <w:vertAlign w:val="baseline"/>
                <w:lang w:val="en-US" w:eastAsia="zh-CN"/>
              </w:rPr>
            </w:pPr>
          </w:p>
        </w:tc>
        <w:tc>
          <w:tcPr>
            <w:tcW w:w="1417" w:type="dxa"/>
            <w:vAlign w:val="center"/>
          </w:tcPr>
          <w:p w14:paraId="4F0A8B9E">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center"/>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i w:val="0"/>
                <w:iCs w:val="0"/>
                <w:color w:val="000000"/>
                <w:kern w:val="0"/>
                <w:sz w:val="24"/>
                <w:szCs w:val="24"/>
                <w:u w:val="none"/>
                <w:lang w:val="en-US" w:eastAsia="zh-CN" w:bidi="ar"/>
              </w:rPr>
              <w:t>补偿标准</w:t>
            </w:r>
          </w:p>
        </w:tc>
        <w:tc>
          <w:tcPr>
            <w:tcW w:w="1761" w:type="dxa"/>
            <w:vAlign w:val="center"/>
          </w:tcPr>
          <w:p w14:paraId="15983291">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center"/>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i w:val="0"/>
                <w:iCs w:val="0"/>
                <w:color w:val="000000"/>
                <w:kern w:val="0"/>
                <w:sz w:val="24"/>
                <w:szCs w:val="24"/>
                <w:u w:val="none"/>
                <w:lang w:val="en-US" w:eastAsia="zh-CN" w:bidi="ar"/>
              </w:rPr>
              <w:t>7.20（0.48）</w:t>
            </w:r>
          </w:p>
        </w:tc>
        <w:tc>
          <w:tcPr>
            <w:tcW w:w="1469" w:type="dxa"/>
            <w:vAlign w:val="center"/>
          </w:tcPr>
          <w:p w14:paraId="7CA382E9">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center"/>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i w:val="0"/>
                <w:iCs w:val="0"/>
                <w:color w:val="000000"/>
                <w:kern w:val="0"/>
                <w:sz w:val="24"/>
                <w:szCs w:val="24"/>
                <w:u w:val="none"/>
                <w:lang w:val="en-US" w:eastAsia="zh-CN" w:bidi="ar"/>
              </w:rPr>
              <w:t>6.30（0.42）</w:t>
            </w:r>
          </w:p>
        </w:tc>
        <w:tc>
          <w:tcPr>
            <w:tcW w:w="1466" w:type="dxa"/>
            <w:vAlign w:val="center"/>
          </w:tcPr>
          <w:p w14:paraId="69E47475">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center"/>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i w:val="0"/>
                <w:iCs w:val="0"/>
                <w:color w:val="000000"/>
                <w:kern w:val="0"/>
                <w:sz w:val="24"/>
                <w:szCs w:val="24"/>
                <w:u w:val="none"/>
                <w:lang w:val="en-US" w:eastAsia="zh-CN" w:bidi="ar"/>
              </w:rPr>
              <w:t>5.40（0.36）</w:t>
            </w:r>
          </w:p>
        </w:tc>
      </w:tr>
      <w:tr w14:paraId="115F0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6" w:type="dxa"/>
            <w:vMerge w:val="restart"/>
            <w:vAlign w:val="center"/>
          </w:tcPr>
          <w:p w14:paraId="1AF56FF3">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center"/>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i w:val="0"/>
                <w:iCs w:val="0"/>
                <w:color w:val="000000"/>
                <w:kern w:val="0"/>
                <w:sz w:val="24"/>
                <w:szCs w:val="24"/>
                <w:u w:val="none"/>
                <w:lang w:val="en-US" w:eastAsia="zh-CN" w:bidi="ar"/>
              </w:rPr>
              <w:t>一般林地</w:t>
            </w:r>
          </w:p>
        </w:tc>
        <w:tc>
          <w:tcPr>
            <w:tcW w:w="1063" w:type="dxa"/>
            <w:vMerge w:val="restart"/>
            <w:vAlign w:val="center"/>
          </w:tcPr>
          <w:p w14:paraId="24F914DF">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center"/>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i w:val="0"/>
                <w:iCs w:val="0"/>
                <w:color w:val="000000"/>
                <w:kern w:val="0"/>
                <w:sz w:val="24"/>
                <w:szCs w:val="24"/>
                <w:u w:val="none"/>
                <w:lang w:val="en-US" w:eastAsia="zh-CN" w:bidi="ar"/>
              </w:rPr>
              <w:t>毛竹</w:t>
            </w:r>
          </w:p>
        </w:tc>
        <w:tc>
          <w:tcPr>
            <w:tcW w:w="1417" w:type="dxa"/>
            <w:vAlign w:val="center"/>
          </w:tcPr>
          <w:p w14:paraId="60CF8014">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center"/>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i w:val="0"/>
                <w:iCs w:val="0"/>
                <w:color w:val="000000"/>
                <w:kern w:val="0"/>
                <w:sz w:val="24"/>
                <w:szCs w:val="24"/>
                <w:u w:val="none"/>
                <w:lang w:val="en-US" w:eastAsia="zh-CN" w:bidi="ar"/>
              </w:rPr>
              <w:t>胸基围长</w:t>
            </w:r>
          </w:p>
        </w:tc>
        <w:tc>
          <w:tcPr>
            <w:tcW w:w="1761" w:type="dxa"/>
            <w:vAlign w:val="center"/>
          </w:tcPr>
          <w:p w14:paraId="35114AF2">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center"/>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i w:val="0"/>
                <w:iCs w:val="0"/>
                <w:color w:val="000000"/>
                <w:kern w:val="0"/>
                <w:sz w:val="24"/>
                <w:szCs w:val="24"/>
                <w:u w:val="none"/>
                <w:lang w:val="en-US" w:eastAsia="zh-CN" w:bidi="ar"/>
              </w:rPr>
              <w:t>40厘米以上</w:t>
            </w:r>
          </w:p>
        </w:tc>
        <w:tc>
          <w:tcPr>
            <w:tcW w:w="1469" w:type="dxa"/>
            <w:vAlign w:val="center"/>
          </w:tcPr>
          <w:p w14:paraId="08B737A4">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center"/>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i w:val="0"/>
                <w:iCs w:val="0"/>
                <w:color w:val="000000"/>
                <w:kern w:val="0"/>
                <w:sz w:val="24"/>
                <w:szCs w:val="24"/>
                <w:u w:val="none"/>
                <w:lang w:val="en-US" w:eastAsia="zh-CN" w:bidi="ar"/>
              </w:rPr>
              <w:t>21-39厘米</w:t>
            </w:r>
          </w:p>
        </w:tc>
        <w:tc>
          <w:tcPr>
            <w:tcW w:w="1466" w:type="dxa"/>
            <w:vAlign w:val="center"/>
          </w:tcPr>
          <w:p w14:paraId="78ED3209">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center"/>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i w:val="0"/>
                <w:iCs w:val="0"/>
                <w:color w:val="000000"/>
                <w:kern w:val="0"/>
                <w:sz w:val="24"/>
                <w:szCs w:val="24"/>
                <w:u w:val="none"/>
                <w:lang w:val="en-US" w:eastAsia="zh-CN" w:bidi="ar"/>
              </w:rPr>
              <w:t>20厘米以下</w:t>
            </w:r>
          </w:p>
        </w:tc>
      </w:tr>
      <w:tr w14:paraId="3BAB7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6" w:type="dxa"/>
            <w:vMerge w:val="continue"/>
            <w:vAlign w:val="center"/>
          </w:tcPr>
          <w:p w14:paraId="726CC555">
            <w:pPr>
              <w:keepNext w:val="0"/>
              <w:keepLines w:val="0"/>
              <w:pageBreakBefore w:val="0"/>
              <w:widowControl/>
              <w:kinsoku/>
              <w:wordWrap/>
              <w:overflowPunct/>
              <w:topLinePunct w:val="0"/>
              <w:autoSpaceDE/>
              <w:autoSpaceDN/>
              <w:bidi w:val="0"/>
              <w:adjustRightInd/>
              <w:snapToGrid/>
              <w:spacing w:line="440" w:lineRule="exact"/>
              <w:jc w:val="center"/>
              <w:rPr>
                <w:rFonts w:hint="eastAsia" w:ascii="方正仿宋简体" w:hAnsi="方正仿宋简体" w:eastAsia="方正仿宋简体" w:cs="方正仿宋简体"/>
                <w:sz w:val="24"/>
                <w:szCs w:val="24"/>
                <w:vertAlign w:val="baseline"/>
                <w:lang w:val="en-US" w:eastAsia="zh-CN"/>
              </w:rPr>
            </w:pPr>
          </w:p>
        </w:tc>
        <w:tc>
          <w:tcPr>
            <w:tcW w:w="1063" w:type="dxa"/>
            <w:vMerge w:val="continue"/>
            <w:vAlign w:val="center"/>
          </w:tcPr>
          <w:p w14:paraId="3175321B">
            <w:pPr>
              <w:keepNext w:val="0"/>
              <w:keepLines w:val="0"/>
              <w:pageBreakBefore w:val="0"/>
              <w:widowControl/>
              <w:kinsoku/>
              <w:wordWrap/>
              <w:overflowPunct/>
              <w:topLinePunct w:val="0"/>
              <w:autoSpaceDE/>
              <w:autoSpaceDN/>
              <w:bidi w:val="0"/>
              <w:adjustRightInd/>
              <w:snapToGrid/>
              <w:spacing w:line="440" w:lineRule="exact"/>
              <w:jc w:val="center"/>
              <w:rPr>
                <w:rFonts w:hint="eastAsia" w:ascii="方正仿宋简体" w:hAnsi="方正仿宋简体" w:eastAsia="方正仿宋简体" w:cs="方正仿宋简体"/>
                <w:sz w:val="24"/>
                <w:szCs w:val="24"/>
                <w:vertAlign w:val="baseline"/>
                <w:lang w:val="en-US" w:eastAsia="zh-CN"/>
              </w:rPr>
            </w:pPr>
          </w:p>
        </w:tc>
        <w:tc>
          <w:tcPr>
            <w:tcW w:w="1417" w:type="dxa"/>
            <w:vAlign w:val="center"/>
          </w:tcPr>
          <w:p w14:paraId="3D8173B5">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center"/>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i w:val="0"/>
                <w:iCs w:val="0"/>
                <w:color w:val="000000"/>
                <w:kern w:val="0"/>
                <w:sz w:val="24"/>
                <w:szCs w:val="24"/>
                <w:u w:val="none"/>
                <w:lang w:val="en-US" w:eastAsia="zh-CN" w:bidi="ar"/>
              </w:rPr>
              <w:t>补偿标准</w:t>
            </w:r>
          </w:p>
        </w:tc>
        <w:tc>
          <w:tcPr>
            <w:tcW w:w="1761" w:type="dxa"/>
            <w:vAlign w:val="center"/>
          </w:tcPr>
          <w:p w14:paraId="5A3AEAE4">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center"/>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i w:val="0"/>
                <w:iCs w:val="0"/>
                <w:color w:val="000000"/>
                <w:kern w:val="0"/>
                <w:sz w:val="24"/>
                <w:szCs w:val="24"/>
                <w:u w:val="none"/>
                <w:lang w:val="en-US" w:eastAsia="zh-CN" w:bidi="ar"/>
              </w:rPr>
              <w:t>8.10（0.54）</w:t>
            </w:r>
          </w:p>
        </w:tc>
        <w:tc>
          <w:tcPr>
            <w:tcW w:w="1469" w:type="dxa"/>
            <w:vAlign w:val="center"/>
          </w:tcPr>
          <w:p w14:paraId="0DC60134">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center"/>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i w:val="0"/>
                <w:iCs w:val="0"/>
                <w:color w:val="000000"/>
                <w:kern w:val="0"/>
                <w:sz w:val="24"/>
                <w:szCs w:val="24"/>
                <w:u w:val="none"/>
                <w:lang w:val="en-US" w:eastAsia="zh-CN" w:bidi="ar"/>
              </w:rPr>
              <w:t>7.20（0.48）</w:t>
            </w:r>
          </w:p>
        </w:tc>
        <w:tc>
          <w:tcPr>
            <w:tcW w:w="1466" w:type="dxa"/>
            <w:vAlign w:val="center"/>
          </w:tcPr>
          <w:p w14:paraId="0D25F818">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center"/>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i w:val="0"/>
                <w:iCs w:val="0"/>
                <w:color w:val="000000"/>
                <w:kern w:val="0"/>
                <w:sz w:val="24"/>
                <w:szCs w:val="24"/>
                <w:u w:val="none"/>
                <w:lang w:val="en-US" w:eastAsia="zh-CN" w:bidi="ar"/>
              </w:rPr>
              <w:t>5.40（0.36）</w:t>
            </w:r>
          </w:p>
        </w:tc>
      </w:tr>
      <w:tr w14:paraId="660F0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6" w:type="dxa"/>
            <w:vMerge w:val="continue"/>
            <w:vAlign w:val="center"/>
          </w:tcPr>
          <w:p w14:paraId="0B1ADAAD">
            <w:pPr>
              <w:keepNext w:val="0"/>
              <w:keepLines w:val="0"/>
              <w:pageBreakBefore w:val="0"/>
              <w:widowControl/>
              <w:kinsoku/>
              <w:wordWrap/>
              <w:overflowPunct/>
              <w:topLinePunct w:val="0"/>
              <w:autoSpaceDE/>
              <w:autoSpaceDN/>
              <w:bidi w:val="0"/>
              <w:adjustRightInd/>
              <w:snapToGrid/>
              <w:spacing w:line="440" w:lineRule="exact"/>
              <w:jc w:val="center"/>
              <w:rPr>
                <w:rFonts w:hint="eastAsia" w:ascii="方正仿宋简体" w:hAnsi="方正仿宋简体" w:eastAsia="方正仿宋简体" w:cs="方正仿宋简体"/>
                <w:sz w:val="24"/>
                <w:szCs w:val="24"/>
                <w:vertAlign w:val="baseline"/>
                <w:lang w:val="en-US" w:eastAsia="zh-CN"/>
              </w:rPr>
            </w:pPr>
          </w:p>
        </w:tc>
        <w:tc>
          <w:tcPr>
            <w:tcW w:w="2480" w:type="dxa"/>
            <w:gridSpan w:val="2"/>
            <w:vAlign w:val="center"/>
          </w:tcPr>
          <w:p w14:paraId="74A0B0FA">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center"/>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i w:val="0"/>
                <w:iCs w:val="0"/>
                <w:color w:val="000000"/>
                <w:kern w:val="0"/>
                <w:sz w:val="24"/>
                <w:szCs w:val="24"/>
                <w:u w:val="none"/>
                <w:lang w:val="en-US" w:eastAsia="zh-CN" w:bidi="ar"/>
              </w:rPr>
              <w:t>刚竹、雅竹、淡竹、杂竹</w:t>
            </w:r>
          </w:p>
        </w:tc>
        <w:tc>
          <w:tcPr>
            <w:tcW w:w="4696" w:type="dxa"/>
            <w:gridSpan w:val="3"/>
            <w:vAlign w:val="center"/>
          </w:tcPr>
          <w:p w14:paraId="3BC1FFDA">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center"/>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i w:val="0"/>
                <w:iCs w:val="0"/>
                <w:color w:val="000000"/>
                <w:kern w:val="0"/>
                <w:sz w:val="24"/>
                <w:szCs w:val="24"/>
                <w:u w:val="none"/>
                <w:lang w:val="en-US" w:eastAsia="zh-CN" w:bidi="ar"/>
              </w:rPr>
              <w:t>3.60（0.24）</w:t>
            </w:r>
          </w:p>
        </w:tc>
      </w:tr>
      <w:tr w14:paraId="0C76A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6" w:type="dxa"/>
            <w:vMerge w:val="restart"/>
            <w:vAlign w:val="center"/>
          </w:tcPr>
          <w:p w14:paraId="6583D967">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center"/>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i w:val="0"/>
                <w:iCs w:val="0"/>
                <w:color w:val="000000"/>
                <w:kern w:val="0"/>
                <w:sz w:val="24"/>
                <w:szCs w:val="24"/>
                <w:u w:val="none"/>
                <w:lang w:val="en-US" w:eastAsia="zh-CN" w:bidi="ar"/>
              </w:rPr>
              <w:t>柴草类</w:t>
            </w:r>
          </w:p>
        </w:tc>
        <w:tc>
          <w:tcPr>
            <w:tcW w:w="2480" w:type="dxa"/>
            <w:gridSpan w:val="2"/>
            <w:vAlign w:val="center"/>
          </w:tcPr>
          <w:p w14:paraId="5D245FA2">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center"/>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i w:val="0"/>
                <w:iCs w:val="0"/>
                <w:color w:val="000000"/>
                <w:kern w:val="0"/>
                <w:sz w:val="24"/>
                <w:szCs w:val="24"/>
                <w:u w:val="none"/>
                <w:lang w:val="en-US" w:eastAsia="zh-CN" w:bidi="ar"/>
              </w:rPr>
              <w:t>芦柴</w:t>
            </w:r>
          </w:p>
        </w:tc>
        <w:tc>
          <w:tcPr>
            <w:tcW w:w="4696" w:type="dxa"/>
            <w:gridSpan w:val="3"/>
            <w:vAlign w:val="center"/>
          </w:tcPr>
          <w:p w14:paraId="56150938">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center"/>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i w:val="0"/>
                <w:iCs w:val="0"/>
                <w:color w:val="000000"/>
                <w:kern w:val="0"/>
                <w:sz w:val="24"/>
                <w:szCs w:val="24"/>
                <w:u w:val="none"/>
                <w:lang w:val="en-US" w:eastAsia="zh-CN" w:bidi="ar"/>
              </w:rPr>
              <w:t>1.20（0.08）</w:t>
            </w:r>
          </w:p>
        </w:tc>
      </w:tr>
      <w:tr w14:paraId="11E0D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6" w:type="dxa"/>
            <w:vMerge w:val="continue"/>
            <w:vAlign w:val="center"/>
          </w:tcPr>
          <w:p w14:paraId="5F371CA0">
            <w:pPr>
              <w:keepNext w:val="0"/>
              <w:keepLines w:val="0"/>
              <w:pageBreakBefore w:val="0"/>
              <w:widowControl/>
              <w:kinsoku/>
              <w:wordWrap/>
              <w:overflowPunct/>
              <w:topLinePunct w:val="0"/>
              <w:autoSpaceDE/>
              <w:autoSpaceDN/>
              <w:bidi w:val="0"/>
              <w:adjustRightInd/>
              <w:snapToGrid/>
              <w:spacing w:line="440" w:lineRule="exact"/>
              <w:jc w:val="center"/>
              <w:rPr>
                <w:rFonts w:hint="eastAsia" w:ascii="方正仿宋简体" w:hAnsi="方正仿宋简体" w:eastAsia="方正仿宋简体" w:cs="方正仿宋简体"/>
                <w:sz w:val="24"/>
                <w:szCs w:val="24"/>
                <w:vertAlign w:val="baseline"/>
                <w:lang w:val="en-US" w:eastAsia="zh-CN"/>
              </w:rPr>
            </w:pPr>
          </w:p>
        </w:tc>
        <w:tc>
          <w:tcPr>
            <w:tcW w:w="2480" w:type="dxa"/>
            <w:gridSpan w:val="2"/>
            <w:vAlign w:val="center"/>
          </w:tcPr>
          <w:p w14:paraId="360CC880">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center"/>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i w:val="0"/>
                <w:iCs w:val="0"/>
                <w:color w:val="000000"/>
                <w:kern w:val="0"/>
                <w:sz w:val="24"/>
                <w:szCs w:val="24"/>
                <w:u w:val="none"/>
                <w:lang w:val="en-US" w:eastAsia="zh-CN" w:bidi="ar"/>
              </w:rPr>
              <w:t>山草山柴</w:t>
            </w:r>
          </w:p>
        </w:tc>
        <w:tc>
          <w:tcPr>
            <w:tcW w:w="4696" w:type="dxa"/>
            <w:gridSpan w:val="3"/>
            <w:vAlign w:val="center"/>
          </w:tcPr>
          <w:p w14:paraId="7DBF1D30">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center"/>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i w:val="0"/>
                <w:iCs w:val="0"/>
                <w:color w:val="000000"/>
                <w:kern w:val="0"/>
                <w:sz w:val="24"/>
                <w:szCs w:val="24"/>
                <w:u w:val="none"/>
                <w:lang w:val="en-US" w:eastAsia="zh-CN" w:bidi="ar"/>
              </w:rPr>
              <w:t>0.90（0.06）</w:t>
            </w:r>
          </w:p>
        </w:tc>
      </w:tr>
      <w:tr w14:paraId="49EDB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6" w:type="dxa"/>
            <w:gridSpan w:val="3"/>
            <w:vAlign w:val="center"/>
          </w:tcPr>
          <w:p w14:paraId="4D687E69">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center"/>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i w:val="0"/>
                <w:iCs w:val="0"/>
                <w:color w:val="000000"/>
                <w:kern w:val="0"/>
                <w:sz w:val="24"/>
                <w:szCs w:val="24"/>
                <w:u w:val="none"/>
                <w:lang w:val="en-US" w:eastAsia="zh-CN" w:bidi="ar"/>
              </w:rPr>
              <w:t>备注</w:t>
            </w:r>
          </w:p>
        </w:tc>
        <w:tc>
          <w:tcPr>
            <w:tcW w:w="4696" w:type="dxa"/>
            <w:gridSpan w:val="3"/>
            <w:vAlign w:val="center"/>
          </w:tcPr>
          <w:p w14:paraId="63DF35A4">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center"/>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i w:val="0"/>
                <w:iCs w:val="0"/>
                <w:color w:val="000000"/>
                <w:kern w:val="0"/>
                <w:sz w:val="24"/>
                <w:szCs w:val="24"/>
                <w:u w:val="none"/>
                <w:lang w:val="en-US" w:eastAsia="zh-CN" w:bidi="ar"/>
              </w:rPr>
              <w:t>不论条、撒播，均以面积计算</w:t>
            </w:r>
          </w:p>
        </w:tc>
      </w:tr>
    </w:tbl>
    <w:p w14:paraId="139DF267">
      <w:pPr>
        <w:numPr>
          <w:ilvl w:val="0"/>
          <w:numId w:val="0"/>
        </w:numPr>
        <w:jc w:val="center"/>
        <w:rPr>
          <w:rFonts w:hint="default" w:ascii="方正小标宋简体" w:hAnsi="方正小标宋简体" w:eastAsia="方正小标宋简体" w:cs="方正小标宋简体"/>
          <w:sz w:val="32"/>
          <w:szCs w:val="32"/>
          <w:lang w:val="en-US" w:eastAsia="zh-CN"/>
        </w:rPr>
      </w:pPr>
    </w:p>
    <w:p w14:paraId="68A167BE">
      <w:pPr>
        <w:numPr>
          <w:ilvl w:val="0"/>
          <w:numId w:val="0"/>
        </w:numPr>
        <w:jc w:val="center"/>
        <w:rPr>
          <w:rFonts w:hint="default" w:ascii="方正小标宋简体" w:hAnsi="方正小标宋简体" w:eastAsia="方正小标宋简体" w:cs="方正小标宋简体"/>
          <w:sz w:val="32"/>
          <w:szCs w:val="32"/>
          <w:lang w:val="en-US" w:eastAsia="zh-CN"/>
        </w:rPr>
      </w:pPr>
    </w:p>
    <w:p w14:paraId="1BAE1D6C">
      <w:pPr>
        <w:numPr>
          <w:ilvl w:val="0"/>
          <w:numId w:val="0"/>
        </w:numPr>
        <w:jc w:val="center"/>
        <w:rPr>
          <w:rFonts w:hint="default" w:ascii="方正小标宋简体" w:hAnsi="方正小标宋简体" w:eastAsia="方正小标宋简体" w:cs="方正小标宋简体"/>
          <w:sz w:val="32"/>
          <w:szCs w:val="32"/>
          <w:lang w:val="en-US" w:eastAsia="zh-CN"/>
        </w:rPr>
      </w:pPr>
    </w:p>
    <w:p w14:paraId="7C82D213">
      <w:pPr>
        <w:numPr>
          <w:ilvl w:val="0"/>
          <w:numId w:val="0"/>
        </w:numPr>
        <w:jc w:val="center"/>
        <w:rPr>
          <w:rFonts w:hint="default" w:ascii="方正小标宋简体" w:hAnsi="方正小标宋简体" w:eastAsia="方正小标宋简体" w:cs="方正小标宋简体"/>
          <w:sz w:val="32"/>
          <w:szCs w:val="32"/>
          <w:lang w:val="en-US" w:eastAsia="zh-CN"/>
        </w:rPr>
      </w:pPr>
    </w:p>
    <w:p w14:paraId="6270F4B6">
      <w:pPr>
        <w:numPr>
          <w:ilvl w:val="0"/>
          <w:numId w:val="0"/>
        </w:numPr>
        <w:jc w:val="center"/>
        <w:rPr>
          <w:rFonts w:hint="default" w:ascii="方正小标宋简体" w:hAnsi="方正小标宋简体" w:eastAsia="方正小标宋简体" w:cs="方正小标宋简体"/>
          <w:sz w:val="32"/>
          <w:szCs w:val="32"/>
          <w:lang w:val="en-US" w:eastAsia="zh-CN"/>
        </w:rPr>
      </w:pPr>
    </w:p>
    <w:p w14:paraId="32D32864">
      <w:pPr>
        <w:numPr>
          <w:ilvl w:val="0"/>
          <w:numId w:val="0"/>
        </w:numPr>
        <w:jc w:val="center"/>
        <w:rPr>
          <w:rFonts w:hint="default" w:ascii="方正小标宋简体" w:hAnsi="方正小标宋简体" w:eastAsia="方正小标宋简体" w:cs="方正小标宋简体"/>
          <w:sz w:val="32"/>
          <w:szCs w:val="32"/>
          <w:lang w:val="en-US" w:eastAsia="zh-CN"/>
        </w:rPr>
      </w:pPr>
      <w:r>
        <w:rPr>
          <w:rFonts w:hint="default" w:ascii="方正小标宋简体" w:hAnsi="方正小标宋简体" w:eastAsia="方正小标宋简体" w:cs="方正小标宋简体"/>
          <w:sz w:val="32"/>
          <w:szCs w:val="32"/>
          <w:lang w:val="en-US" w:eastAsia="zh-CN"/>
        </w:rPr>
        <w:t>表2-5-</w:t>
      </w:r>
      <w:r>
        <w:rPr>
          <w:rFonts w:hint="eastAsia" w:ascii="方正小标宋简体" w:hAnsi="方正小标宋简体" w:eastAsia="方正小标宋简体" w:cs="方正小标宋简体"/>
          <w:sz w:val="32"/>
          <w:szCs w:val="32"/>
          <w:lang w:val="en-US" w:eastAsia="zh-CN"/>
        </w:rPr>
        <w:t>2</w:t>
      </w:r>
      <w:r>
        <w:rPr>
          <w:rFonts w:hint="default" w:ascii="方正小标宋简体" w:hAnsi="方正小标宋简体" w:eastAsia="方正小标宋简体" w:cs="方正小标宋简体"/>
          <w:sz w:val="32"/>
          <w:szCs w:val="32"/>
          <w:lang w:val="en-US" w:eastAsia="zh-CN"/>
        </w:rPr>
        <w:t xml:space="preserve"> 经济林木补偿指导价格（</w:t>
      </w:r>
      <w:r>
        <w:rPr>
          <w:rFonts w:hint="eastAsia" w:ascii="方正小标宋简体" w:hAnsi="方正小标宋简体" w:eastAsia="方正小标宋简体" w:cs="方正小标宋简体"/>
          <w:sz w:val="32"/>
          <w:szCs w:val="32"/>
          <w:lang w:val="en-US" w:eastAsia="zh-CN"/>
        </w:rPr>
        <w:t>二</w:t>
      </w:r>
      <w:r>
        <w:rPr>
          <w:rFonts w:hint="default" w:ascii="方正小标宋简体" w:hAnsi="方正小标宋简体" w:eastAsia="方正小标宋简体" w:cs="方正小标宋简体"/>
          <w:sz w:val="32"/>
          <w:szCs w:val="32"/>
          <w:lang w:val="en-US" w:eastAsia="zh-CN"/>
        </w:rPr>
        <w:t>）</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6"/>
        <w:gridCol w:w="1695"/>
        <w:gridCol w:w="1476"/>
        <w:gridCol w:w="1435"/>
        <w:gridCol w:w="1436"/>
        <w:gridCol w:w="1394"/>
      </w:tblGrid>
      <w:tr w14:paraId="54FED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6" w:type="dxa"/>
            <w:tcBorders>
              <w:top w:val="nil"/>
              <w:left w:val="nil"/>
              <w:right w:val="nil"/>
            </w:tcBorders>
            <w:vAlign w:val="center"/>
          </w:tcPr>
          <w:p w14:paraId="701066CF">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sz w:val="24"/>
                <w:szCs w:val="24"/>
                <w:vertAlign w:val="baseline"/>
                <w:lang w:val="en-US" w:eastAsia="zh-CN"/>
              </w:rPr>
            </w:pPr>
          </w:p>
        </w:tc>
        <w:tc>
          <w:tcPr>
            <w:tcW w:w="1695" w:type="dxa"/>
            <w:tcBorders>
              <w:top w:val="nil"/>
              <w:left w:val="nil"/>
              <w:right w:val="nil"/>
            </w:tcBorders>
            <w:vAlign w:val="center"/>
          </w:tcPr>
          <w:p w14:paraId="10B22932">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sz w:val="24"/>
                <w:szCs w:val="24"/>
                <w:vertAlign w:val="baseline"/>
                <w:lang w:val="en-US" w:eastAsia="zh-CN"/>
              </w:rPr>
            </w:pPr>
          </w:p>
        </w:tc>
        <w:tc>
          <w:tcPr>
            <w:tcW w:w="1476" w:type="dxa"/>
            <w:tcBorders>
              <w:top w:val="nil"/>
              <w:left w:val="nil"/>
              <w:right w:val="nil"/>
            </w:tcBorders>
            <w:vAlign w:val="center"/>
          </w:tcPr>
          <w:p w14:paraId="612B5671">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sz w:val="24"/>
                <w:szCs w:val="24"/>
                <w:vertAlign w:val="baseline"/>
                <w:lang w:val="en-US" w:eastAsia="zh-CN"/>
              </w:rPr>
            </w:pPr>
          </w:p>
        </w:tc>
        <w:tc>
          <w:tcPr>
            <w:tcW w:w="1435" w:type="dxa"/>
            <w:tcBorders>
              <w:top w:val="nil"/>
              <w:left w:val="nil"/>
              <w:right w:val="nil"/>
            </w:tcBorders>
            <w:vAlign w:val="center"/>
          </w:tcPr>
          <w:p w14:paraId="3471F99C">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sz w:val="24"/>
                <w:szCs w:val="24"/>
                <w:vertAlign w:val="baseline"/>
                <w:lang w:val="en-US" w:eastAsia="zh-CN"/>
              </w:rPr>
            </w:pPr>
          </w:p>
        </w:tc>
        <w:tc>
          <w:tcPr>
            <w:tcW w:w="1436" w:type="dxa"/>
            <w:tcBorders>
              <w:top w:val="nil"/>
              <w:left w:val="nil"/>
              <w:right w:val="nil"/>
            </w:tcBorders>
            <w:vAlign w:val="center"/>
          </w:tcPr>
          <w:p w14:paraId="451AA57F">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sz w:val="24"/>
                <w:szCs w:val="24"/>
                <w:vertAlign w:val="baseline"/>
                <w:lang w:val="en-US" w:eastAsia="zh-CN"/>
              </w:rPr>
            </w:pPr>
          </w:p>
        </w:tc>
        <w:tc>
          <w:tcPr>
            <w:tcW w:w="1394" w:type="dxa"/>
            <w:tcBorders>
              <w:top w:val="nil"/>
              <w:left w:val="nil"/>
              <w:right w:val="nil"/>
            </w:tcBorders>
            <w:vAlign w:val="center"/>
          </w:tcPr>
          <w:p w14:paraId="589A3AE1">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sz w:val="24"/>
                <w:szCs w:val="24"/>
                <w:vertAlign w:val="baseline"/>
                <w:lang w:val="en-US" w:eastAsia="zh-CN"/>
              </w:rPr>
              <w:t>单位：元</w:t>
            </w:r>
          </w:p>
        </w:tc>
      </w:tr>
      <w:tr w14:paraId="40B00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6" w:type="dxa"/>
            <w:vMerge w:val="restart"/>
            <w:vAlign w:val="center"/>
          </w:tcPr>
          <w:p w14:paraId="0FC69E13">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i w:val="0"/>
                <w:iCs w:val="0"/>
                <w:color w:val="000000"/>
                <w:kern w:val="0"/>
                <w:sz w:val="24"/>
                <w:szCs w:val="24"/>
                <w:u w:val="none"/>
                <w:lang w:val="en-US" w:eastAsia="zh-CN" w:bidi="ar"/>
              </w:rPr>
              <w:t>类别</w:t>
            </w:r>
          </w:p>
        </w:tc>
        <w:tc>
          <w:tcPr>
            <w:tcW w:w="1695" w:type="dxa"/>
            <w:vMerge w:val="restart"/>
            <w:vAlign w:val="center"/>
          </w:tcPr>
          <w:p w14:paraId="652F9C58">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i w:val="0"/>
                <w:iCs w:val="0"/>
                <w:color w:val="000000"/>
                <w:kern w:val="0"/>
                <w:sz w:val="24"/>
                <w:szCs w:val="24"/>
                <w:u w:val="none"/>
                <w:lang w:val="en-US" w:eastAsia="zh-CN" w:bidi="ar"/>
              </w:rPr>
              <w:t>品种</w:t>
            </w:r>
          </w:p>
        </w:tc>
        <w:tc>
          <w:tcPr>
            <w:tcW w:w="5741" w:type="dxa"/>
            <w:gridSpan w:val="4"/>
            <w:vAlign w:val="center"/>
          </w:tcPr>
          <w:p w14:paraId="5DD67DDD">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i w:val="0"/>
                <w:iCs w:val="0"/>
                <w:color w:val="000000"/>
                <w:kern w:val="0"/>
                <w:sz w:val="24"/>
                <w:szCs w:val="24"/>
                <w:u w:val="none"/>
                <w:lang w:val="en-US" w:eastAsia="zh-CN" w:bidi="ar"/>
              </w:rPr>
              <w:t>补偿标准</w:t>
            </w:r>
          </w:p>
        </w:tc>
      </w:tr>
      <w:tr w14:paraId="07BA2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6" w:type="dxa"/>
            <w:vMerge w:val="continue"/>
            <w:vAlign w:val="center"/>
          </w:tcPr>
          <w:p w14:paraId="3BF72A7A">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sz w:val="24"/>
                <w:szCs w:val="24"/>
                <w:vertAlign w:val="baseline"/>
                <w:lang w:val="en-US" w:eastAsia="zh-CN"/>
              </w:rPr>
            </w:pPr>
          </w:p>
        </w:tc>
        <w:tc>
          <w:tcPr>
            <w:tcW w:w="1695" w:type="dxa"/>
            <w:vMerge w:val="continue"/>
            <w:vAlign w:val="center"/>
          </w:tcPr>
          <w:p w14:paraId="34BEFD16">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sz w:val="24"/>
                <w:szCs w:val="24"/>
                <w:vertAlign w:val="baseline"/>
                <w:lang w:val="en-US" w:eastAsia="zh-CN"/>
              </w:rPr>
            </w:pPr>
          </w:p>
        </w:tc>
        <w:tc>
          <w:tcPr>
            <w:tcW w:w="1476" w:type="dxa"/>
            <w:vAlign w:val="center"/>
          </w:tcPr>
          <w:p w14:paraId="6E57E4FA">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i w:val="0"/>
                <w:iCs w:val="0"/>
                <w:color w:val="000000"/>
                <w:kern w:val="0"/>
                <w:sz w:val="24"/>
                <w:szCs w:val="24"/>
                <w:u w:val="none"/>
                <w:lang w:val="en-US" w:eastAsia="zh-CN" w:bidi="ar"/>
              </w:rPr>
              <w:t>成熟期（株）</w:t>
            </w:r>
          </w:p>
        </w:tc>
        <w:tc>
          <w:tcPr>
            <w:tcW w:w="1435" w:type="dxa"/>
            <w:vAlign w:val="center"/>
          </w:tcPr>
          <w:p w14:paraId="22A3FB33">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i w:val="0"/>
                <w:iCs w:val="0"/>
                <w:color w:val="000000"/>
                <w:kern w:val="0"/>
                <w:sz w:val="24"/>
                <w:szCs w:val="24"/>
                <w:u w:val="none"/>
                <w:lang w:val="en-US" w:eastAsia="zh-CN" w:bidi="ar"/>
              </w:rPr>
              <w:t>生长期（株）</w:t>
            </w:r>
          </w:p>
        </w:tc>
        <w:tc>
          <w:tcPr>
            <w:tcW w:w="1436" w:type="dxa"/>
            <w:vAlign w:val="center"/>
          </w:tcPr>
          <w:p w14:paraId="4C95CA9B">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i w:val="0"/>
                <w:iCs w:val="0"/>
                <w:color w:val="000000"/>
                <w:kern w:val="0"/>
                <w:sz w:val="24"/>
                <w:szCs w:val="24"/>
                <w:u w:val="none"/>
                <w:lang w:val="en-US" w:eastAsia="zh-CN" w:bidi="ar"/>
              </w:rPr>
              <w:t>树苗期（株）</w:t>
            </w:r>
          </w:p>
        </w:tc>
        <w:tc>
          <w:tcPr>
            <w:tcW w:w="1394" w:type="dxa"/>
            <w:vAlign w:val="center"/>
          </w:tcPr>
          <w:p w14:paraId="505455B6">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i w:val="0"/>
                <w:iCs w:val="0"/>
                <w:color w:val="000000"/>
                <w:kern w:val="0"/>
                <w:sz w:val="24"/>
                <w:szCs w:val="24"/>
                <w:u w:val="none"/>
                <w:lang w:val="en-US" w:eastAsia="zh-CN" w:bidi="ar"/>
              </w:rPr>
              <w:t>在床苗（平方米）</w:t>
            </w:r>
          </w:p>
        </w:tc>
      </w:tr>
      <w:tr w14:paraId="2AA95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6" w:type="dxa"/>
            <w:vMerge w:val="restart"/>
            <w:vAlign w:val="center"/>
          </w:tcPr>
          <w:p w14:paraId="55F62AD4">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i w:val="0"/>
                <w:iCs w:val="0"/>
                <w:color w:val="000000"/>
                <w:kern w:val="0"/>
                <w:sz w:val="24"/>
                <w:szCs w:val="24"/>
                <w:u w:val="none"/>
                <w:lang w:val="en-US" w:eastAsia="zh-CN" w:bidi="ar"/>
              </w:rPr>
              <w:t>果树类</w:t>
            </w:r>
          </w:p>
        </w:tc>
        <w:tc>
          <w:tcPr>
            <w:tcW w:w="1695" w:type="dxa"/>
            <w:vAlign w:val="center"/>
          </w:tcPr>
          <w:p w14:paraId="40B475B2">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i w:val="0"/>
                <w:iCs w:val="0"/>
                <w:color w:val="000000"/>
                <w:kern w:val="0"/>
                <w:sz w:val="24"/>
                <w:szCs w:val="24"/>
                <w:u w:val="none"/>
                <w:lang w:val="en-US" w:eastAsia="zh-CN" w:bidi="ar"/>
              </w:rPr>
              <w:t>桃、杏、李、梨、桔、柿、樱桃、苹果、枇杷、枣、石榴</w:t>
            </w:r>
          </w:p>
        </w:tc>
        <w:tc>
          <w:tcPr>
            <w:tcW w:w="1476" w:type="dxa"/>
            <w:vAlign w:val="center"/>
          </w:tcPr>
          <w:p w14:paraId="7AB87D19">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i w:val="0"/>
                <w:iCs w:val="0"/>
                <w:color w:val="000000"/>
                <w:kern w:val="0"/>
                <w:sz w:val="24"/>
                <w:szCs w:val="24"/>
                <w:u w:val="none"/>
                <w:lang w:val="en-US" w:eastAsia="zh-CN" w:bidi="ar"/>
              </w:rPr>
              <w:t>300</w:t>
            </w:r>
          </w:p>
        </w:tc>
        <w:tc>
          <w:tcPr>
            <w:tcW w:w="1435" w:type="dxa"/>
            <w:vAlign w:val="center"/>
          </w:tcPr>
          <w:p w14:paraId="329B75D0">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i w:val="0"/>
                <w:iCs w:val="0"/>
                <w:color w:val="000000"/>
                <w:kern w:val="0"/>
                <w:sz w:val="24"/>
                <w:szCs w:val="24"/>
                <w:u w:val="none"/>
                <w:lang w:val="en-US" w:eastAsia="zh-CN" w:bidi="ar"/>
              </w:rPr>
              <w:t>80</w:t>
            </w:r>
          </w:p>
        </w:tc>
        <w:tc>
          <w:tcPr>
            <w:tcW w:w="1436" w:type="dxa"/>
            <w:vAlign w:val="center"/>
          </w:tcPr>
          <w:p w14:paraId="7A4CB376">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i w:val="0"/>
                <w:iCs w:val="0"/>
                <w:color w:val="000000"/>
                <w:kern w:val="0"/>
                <w:sz w:val="24"/>
                <w:szCs w:val="24"/>
                <w:u w:val="none"/>
                <w:lang w:val="en-US" w:eastAsia="zh-CN" w:bidi="ar"/>
              </w:rPr>
              <w:t>6-10</w:t>
            </w:r>
          </w:p>
        </w:tc>
        <w:tc>
          <w:tcPr>
            <w:tcW w:w="1394" w:type="dxa"/>
            <w:vAlign w:val="center"/>
          </w:tcPr>
          <w:p w14:paraId="1449CE29">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i w:val="0"/>
                <w:iCs w:val="0"/>
                <w:color w:val="000000"/>
                <w:kern w:val="0"/>
                <w:sz w:val="24"/>
                <w:szCs w:val="24"/>
                <w:u w:val="none"/>
                <w:lang w:val="en-US" w:eastAsia="zh-CN" w:bidi="ar"/>
              </w:rPr>
              <w:t>48</w:t>
            </w:r>
          </w:p>
        </w:tc>
      </w:tr>
      <w:tr w14:paraId="01C2A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6" w:type="dxa"/>
            <w:vMerge w:val="continue"/>
            <w:vAlign w:val="center"/>
          </w:tcPr>
          <w:p w14:paraId="2BA8E551">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sz w:val="24"/>
                <w:szCs w:val="24"/>
                <w:vertAlign w:val="baseline"/>
                <w:lang w:val="en-US" w:eastAsia="zh-CN"/>
              </w:rPr>
            </w:pPr>
          </w:p>
        </w:tc>
        <w:tc>
          <w:tcPr>
            <w:tcW w:w="1695" w:type="dxa"/>
            <w:vAlign w:val="center"/>
          </w:tcPr>
          <w:p w14:paraId="1663385F">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i w:val="0"/>
                <w:iCs w:val="0"/>
                <w:color w:val="000000"/>
                <w:kern w:val="0"/>
                <w:sz w:val="24"/>
                <w:szCs w:val="24"/>
                <w:u w:val="none"/>
                <w:lang w:val="en-US" w:eastAsia="zh-CN" w:bidi="ar"/>
              </w:rPr>
              <w:t>板栗、薄壳山核桃、山楂</w:t>
            </w:r>
          </w:p>
        </w:tc>
        <w:tc>
          <w:tcPr>
            <w:tcW w:w="1476" w:type="dxa"/>
            <w:vAlign w:val="center"/>
          </w:tcPr>
          <w:p w14:paraId="29159295">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i w:val="0"/>
                <w:iCs w:val="0"/>
                <w:color w:val="000000"/>
                <w:kern w:val="0"/>
                <w:sz w:val="24"/>
                <w:szCs w:val="24"/>
                <w:u w:val="none"/>
                <w:lang w:val="en-US" w:eastAsia="zh-CN" w:bidi="ar"/>
              </w:rPr>
              <w:t>100-150</w:t>
            </w:r>
          </w:p>
        </w:tc>
        <w:tc>
          <w:tcPr>
            <w:tcW w:w="1435" w:type="dxa"/>
            <w:vAlign w:val="center"/>
          </w:tcPr>
          <w:p w14:paraId="6A8ABAD2">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i w:val="0"/>
                <w:iCs w:val="0"/>
                <w:color w:val="000000"/>
                <w:kern w:val="0"/>
                <w:sz w:val="24"/>
                <w:szCs w:val="24"/>
                <w:u w:val="none"/>
                <w:lang w:val="en-US" w:eastAsia="zh-CN" w:bidi="ar"/>
              </w:rPr>
              <w:t>40-65</w:t>
            </w:r>
          </w:p>
        </w:tc>
        <w:tc>
          <w:tcPr>
            <w:tcW w:w="1436" w:type="dxa"/>
            <w:vAlign w:val="center"/>
          </w:tcPr>
          <w:p w14:paraId="1E9D0E27">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i w:val="0"/>
                <w:iCs w:val="0"/>
                <w:color w:val="000000"/>
                <w:kern w:val="0"/>
                <w:sz w:val="24"/>
                <w:szCs w:val="24"/>
                <w:u w:val="none"/>
                <w:lang w:val="en-US" w:eastAsia="zh-CN" w:bidi="ar"/>
              </w:rPr>
              <w:t>4-5</w:t>
            </w:r>
          </w:p>
        </w:tc>
        <w:tc>
          <w:tcPr>
            <w:tcW w:w="1394" w:type="dxa"/>
            <w:vAlign w:val="center"/>
          </w:tcPr>
          <w:p w14:paraId="227274C8">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i w:val="0"/>
                <w:iCs w:val="0"/>
                <w:color w:val="000000"/>
                <w:kern w:val="0"/>
                <w:sz w:val="24"/>
                <w:szCs w:val="24"/>
                <w:u w:val="none"/>
                <w:lang w:val="en-US" w:eastAsia="zh-CN" w:bidi="ar"/>
              </w:rPr>
              <w:t>30</w:t>
            </w:r>
          </w:p>
        </w:tc>
      </w:tr>
      <w:tr w14:paraId="592CD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6" w:type="dxa"/>
            <w:vMerge w:val="continue"/>
            <w:vAlign w:val="center"/>
          </w:tcPr>
          <w:p w14:paraId="42E312CB">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sz w:val="24"/>
                <w:szCs w:val="24"/>
                <w:vertAlign w:val="baseline"/>
                <w:lang w:val="en-US" w:eastAsia="zh-CN"/>
              </w:rPr>
            </w:pPr>
          </w:p>
        </w:tc>
        <w:tc>
          <w:tcPr>
            <w:tcW w:w="1695" w:type="dxa"/>
            <w:vAlign w:val="center"/>
          </w:tcPr>
          <w:p w14:paraId="609CC863">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方正仿宋简体" w:hAnsi="方正仿宋简体" w:eastAsia="方正仿宋简体" w:cs="方正仿宋简体"/>
                <w:i w:val="0"/>
                <w:iCs w:val="0"/>
                <w:color w:val="000000"/>
                <w:kern w:val="0"/>
                <w:sz w:val="24"/>
                <w:szCs w:val="24"/>
                <w:u w:val="none"/>
                <w:lang w:val="en-US" w:eastAsia="zh-CN" w:bidi="ar"/>
              </w:rPr>
            </w:pPr>
            <w:r>
              <w:rPr>
                <w:rFonts w:hint="eastAsia" w:ascii="方正仿宋简体" w:hAnsi="方正仿宋简体" w:eastAsia="方正仿宋简体" w:cs="方正仿宋简体"/>
                <w:i w:val="0"/>
                <w:iCs w:val="0"/>
                <w:color w:val="000000"/>
                <w:kern w:val="0"/>
                <w:sz w:val="24"/>
                <w:szCs w:val="24"/>
                <w:u w:val="none"/>
                <w:lang w:val="en-US" w:eastAsia="zh-CN" w:bidi="ar"/>
              </w:rPr>
              <w:t>葡萄</w:t>
            </w:r>
          </w:p>
          <w:p w14:paraId="548178D7">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i w:val="0"/>
                <w:iCs w:val="0"/>
                <w:color w:val="000000"/>
                <w:kern w:val="0"/>
                <w:sz w:val="24"/>
                <w:szCs w:val="24"/>
                <w:u w:val="none"/>
                <w:lang w:val="en-US" w:eastAsia="zh-CN" w:bidi="ar"/>
              </w:rPr>
              <w:t>（家前屋后）</w:t>
            </w:r>
          </w:p>
        </w:tc>
        <w:tc>
          <w:tcPr>
            <w:tcW w:w="1476" w:type="dxa"/>
            <w:vAlign w:val="center"/>
          </w:tcPr>
          <w:p w14:paraId="341F4C09">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i w:val="0"/>
                <w:iCs w:val="0"/>
                <w:color w:val="000000"/>
                <w:kern w:val="0"/>
                <w:sz w:val="24"/>
                <w:szCs w:val="24"/>
                <w:u w:val="none"/>
                <w:lang w:val="en-US" w:eastAsia="zh-CN" w:bidi="ar"/>
              </w:rPr>
              <w:t>90</w:t>
            </w:r>
          </w:p>
        </w:tc>
        <w:tc>
          <w:tcPr>
            <w:tcW w:w="1435" w:type="dxa"/>
            <w:vAlign w:val="center"/>
          </w:tcPr>
          <w:p w14:paraId="30FC447F">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i w:val="0"/>
                <w:iCs w:val="0"/>
                <w:color w:val="000000"/>
                <w:kern w:val="0"/>
                <w:sz w:val="24"/>
                <w:szCs w:val="24"/>
                <w:u w:val="none"/>
                <w:lang w:val="en-US" w:eastAsia="zh-CN" w:bidi="ar"/>
              </w:rPr>
              <w:t>72</w:t>
            </w:r>
          </w:p>
        </w:tc>
        <w:tc>
          <w:tcPr>
            <w:tcW w:w="1436" w:type="dxa"/>
            <w:vAlign w:val="center"/>
          </w:tcPr>
          <w:p w14:paraId="3A5D1DEA">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i w:val="0"/>
                <w:iCs w:val="0"/>
                <w:color w:val="000000"/>
                <w:kern w:val="0"/>
                <w:sz w:val="24"/>
                <w:szCs w:val="24"/>
                <w:u w:val="none"/>
                <w:lang w:val="en-US" w:eastAsia="zh-CN" w:bidi="ar"/>
              </w:rPr>
              <w:t>2-3</w:t>
            </w:r>
          </w:p>
        </w:tc>
        <w:tc>
          <w:tcPr>
            <w:tcW w:w="1394" w:type="dxa"/>
            <w:vAlign w:val="center"/>
          </w:tcPr>
          <w:p w14:paraId="538E3732">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i w:val="0"/>
                <w:iCs w:val="0"/>
                <w:color w:val="000000"/>
                <w:kern w:val="0"/>
                <w:sz w:val="24"/>
                <w:szCs w:val="24"/>
                <w:u w:val="none"/>
                <w:lang w:val="en-US" w:eastAsia="zh-CN" w:bidi="ar"/>
              </w:rPr>
              <w:t>30</w:t>
            </w:r>
          </w:p>
        </w:tc>
      </w:tr>
      <w:tr w14:paraId="0DCEF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6" w:type="dxa"/>
            <w:vMerge w:val="continue"/>
            <w:vAlign w:val="center"/>
          </w:tcPr>
          <w:p w14:paraId="0D63555B">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sz w:val="24"/>
                <w:szCs w:val="24"/>
                <w:vertAlign w:val="baseline"/>
                <w:lang w:val="en-US" w:eastAsia="zh-CN"/>
              </w:rPr>
            </w:pPr>
          </w:p>
        </w:tc>
        <w:tc>
          <w:tcPr>
            <w:tcW w:w="1695" w:type="dxa"/>
            <w:vAlign w:val="center"/>
          </w:tcPr>
          <w:p w14:paraId="1F750294">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i w:val="0"/>
                <w:iCs w:val="0"/>
                <w:color w:val="000000"/>
                <w:kern w:val="0"/>
                <w:sz w:val="24"/>
                <w:szCs w:val="24"/>
                <w:u w:val="none"/>
                <w:lang w:val="en-US" w:eastAsia="zh-CN" w:bidi="ar"/>
              </w:rPr>
              <w:t>葡萄园（亩）</w:t>
            </w:r>
          </w:p>
        </w:tc>
        <w:tc>
          <w:tcPr>
            <w:tcW w:w="5741" w:type="dxa"/>
            <w:gridSpan w:val="4"/>
            <w:vAlign w:val="center"/>
          </w:tcPr>
          <w:p w14:paraId="007DC254">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i w:val="0"/>
                <w:iCs w:val="0"/>
                <w:color w:val="000000"/>
                <w:kern w:val="0"/>
                <w:sz w:val="24"/>
                <w:szCs w:val="24"/>
                <w:u w:val="none"/>
                <w:lang w:val="en-US" w:eastAsia="zh-CN" w:bidi="ar"/>
              </w:rPr>
              <w:t>7800-12000</w:t>
            </w:r>
          </w:p>
        </w:tc>
      </w:tr>
      <w:tr w14:paraId="71C69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6" w:type="dxa"/>
            <w:vAlign w:val="center"/>
          </w:tcPr>
          <w:p w14:paraId="07F1CB48">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i w:val="0"/>
                <w:iCs w:val="0"/>
                <w:color w:val="000000"/>
                <w:kern w:val="0"/>
                <w:sz w:val="24"/>
                <w:szCs w:val="24"/>
                <w:u w:val="none"/>
                <w:lang w:val="en-US" w:eastAsia="zh-CN" w:bidi="ar"/>
              </w:rPr>
              <w:t>备注</w:t>
            </w:r>
          </w:p>
        </w:tc>
        <w:tc>
          <w:tcPr>
            <w:tcW w:w="7436" w:type="dxa"/>
            <w:gridSpan w:val="5"/>
            <w:vAlign w:val="top"/>
          </w:tcPr>
          <w:p w14:paraId="14ECA32E">
            <w:pPr>
              <w:keepNext w:val="0"/>
              <w:keepLines w:val="0"/>
              <w:pageBreakBefore w:val="0"/>
              <w:widowControl/>
              <w:numPr>
                <w:ilvl w:val="0"/>
                <w:numId w:val="2"/>
              </w:numPr>
              <w:suppressLineNumbers w:val="0"/>
              <w:kinsoku/>
              <w:wordWrap/>
              <w:overflowPunct/>
              <w:topLinePunct w:val="0"/>
              <w:autoSpaceDE/>
              <w:autoSpaceDN/>
              <w:bidi w:val="0"/>
              <w:adjustRightInd/>
              <w:snapToGrid/>
              <w:spacing w:line="400" w:lineRule="exact"/>
              <w:ind w:left="0" w:leftChars="0" w:firstLine="0" w:firstLineChars="0"/>
              <w:jc w:val="both"/>
              <w:textAlignment w:val="center"/>
              <w:rPr>
                <w:rFonts w:hint="eastAsia" w:ascii="方正仿宋简体" w:hAnsi="方正仿宋简体" w:eastAsia="方正仿宋简体" w:cs="方正仿宋简体"/>
                <w:i w:val="0"/>
                <w:iCs w:val="0"/>
                <w:color w:val="000000"/>
                <w:kern w:val="0"/>
                <w:sz w:val="24"/>
                <w:szCs w:val="24"/>
                <w:u w:val="none"/>
                <w:lang w:val="en-US" w:eastAsia="zh-CN" w:bidi="ar"/>
              </w:rPr>
            </w:pPr>
            <w:r>
              <w:rPr>
                <w:rFonts w:hint="eastAsia" w:ascii="方正仿宋简体" w:hAnsi="方正仿宋简体" w:eastAsia="方正仿宋简体" w:cs="方正仿宋简体"/>
                <w:i w:val="0"/>
                <w:iCs w:val="0"/>
                <w:color w:val="000000"/>
                <w:kern w:val="0"/>
                <w:sz w:val="24"/>
                <w:szCs w:val="24"/>
                <w:u w:val="none"/>
                <w:lang w:val="en-US" w:eastAsia="zh-CN" w:bidi="ar"/>
              </w:rPr>
              <w:t>成熟期、生长期的果树每亩不超过75株，未列品</w:t>
            </w:r>
            <w:r>
              <w:rPr>
                <w:rFonts w:hint="eastAsia" w:ascii="方正仿宋简体" w:hAnsi="方正仿宋简体" w:eastAsia="方正仿宋简体" w:cs="方正仿宋简体"/>
                <w:i w:val="0"/>
                <w:iCs w:val="0"/>
                <w:color w:val="000000"/>
                <w:kern w:val="0"/>
                <w:sz w:val="24"/>
                <w:szCs w:val="24"/>
                <w:highlight w:val="none"/>
                <w:u w:val="none"/>
                <w:lang w:val="en-US" w:eastAsia="zh-CN" w:bidi="ar"/>
              </w:rPr>
              <w:t>种可参</w:t>
            </w:r>
            <w:r>
              <w:rPr>
                <w:rFonts w:hint="eastAsia" w:ascii="方正仿宋简体" w:hAnsi="方正仿宋简体" w:eastAsia="方正仿宋简体" w:cs="方正仿宋简体"/>
                <w:i w:val="0"/>
                <w:iCs w:val="0"/>
                <w:color w:val="000000"/>
                <w:kern w:val="0"/>
                <w:sz w:val="24"/>
                <w:szCs w:val="24"/>
                <w:u w:val="none"/>
                <w:lang w:val="en-US" w:eastAsia="zh-CN" w:bidi="ar"/>
              </w:rPr>
              <w:t>照计算；</w:t>
            </w:r>
            <w:r>
              <w:rPr>
                <w:rFonts w:hint="eastAsia" w:ascii="方正仿宋简体" w:hAnsi="方正仿宋简体" w:eastAsia="方正仿宋简体" w:cs="方正仿宋简体"/>
                <w:i w:val="0"/>
                <w:iCs w:val="0"/>
                <w:color w:val="000000"/>
                <w:kern w:val="0"/>
                <w:sz w:val="24"/>
                <w:szCs w:val="24"/>
                <w:u w:val="none"/>
                <w:lang w:val="en-US" w:eastAsia="zh-CN" w:bidi="ar"/>
              </w:rPr>
              <w:br w:type="textWrapping"/>
            </w:r>
            <w:r>
              <w:rPr>
                <w:rFonts w:hint="eastAsia" w:ascii="方正仿宋简体" w:hAnsi="方正仿宋简体" w:eastAsia="方正仿宋简体" w:cs="方正仿宋简体"/>
                <w:i w:val="0"/>
                <w:iCs w:val="0"/>
                <w:color w:val="000000"/>
                <w:kern w:val="0"/>
                <w:sz w:val="24"/>
                <w:szCs w:val="24"/>
                <w:u w:val="none"/>
                <w:lang w:val="en-US" w:eastAsia="zh-CN" w:bidi="ar"/>
              </w:rPr>
              <w:t>2、葡萄园以亩计算，由被征地集体经济组织根据具体品种和成熟度与产权人协商补偿；水泥桩、天网、围网另行补偿。</w:t>
            </w:r>
          </w:p>
        </w:tc>
      </w:tr>
    </w:tbl>
    <w:p w14:paraId="04829F92">
      <w:pPr>
        <w:numPr>
          <w:ilvl w:val="0"/>
          <w:numId w:val="0"/>
        </w:numPr>
        <w:jc w:val="center"/>
        <w:rPr>
          <w:rFonts w:hint="default" w:ascii="方正小标宋简体" w:hAnsi="方正小标宋简体" w:eastAsia="方正小标宋简体" w:cs="方正小标宋简体"/>
          <w:sz w:val="32"/>
          <w:szCs w:val="32"/>
          <w:lang w:val="en-US" w:eastAsia="zh-CN"/>
        </w:rPr>
      </w:pPr>
    </w:p>
    <w:p w14:paraId="0161DFC1">
      <w:pPr>
        <w:numPr>
          <w:ilvl w:val="0"/>
          <w:numId w:val="0"/>
        </w:numPr>
        <w:jc w:val="center"/>
        <w:rPr>
          <w:rFonts w:hint="eastAsia" w:ascii="方正小标宋简体" w:hAnsi="方正小标宋简体" w:eastAsia="方正小标宋简体" w:cs="方正小标宋简体"/>
          <w:sz w:val="32"/>
          <w:szCs w:val="32"/>
          <w:lang w:val="en-US" w:eastAsia="zh-CN"/>
        </w:rPr>
      </w:pPr>
      <w:r>
        <w:rPr>
          <w:rFonts w:hint="default" w:ascii="方正小标宋简体" w:hAnsi="方正小标宋简体" w:eastAsia="方正小标宋简体" w:cs="方正小标宋简体"/>
          <w:sz w:val="32"/>
          <w:szCs w:val="32"/>
          <w:lang w:val="en-US" w:eastAsia="zh-CN"/>
        </w:rPr>
        <w:t>表</w:t>
      </w:r>
      <w:r>
        <w:rPr>
          <w:rFonts w:hint="eastAsia" w:ascii="方正小标宋简体" w:hAnsi="方正小标宋简体" w:eastAsia="方正小标宋简体" w:cs="方正小标宋简体"/>
          <w:sz w:val="32"/>
          <w:szCs w:val="32"/>
          <w:lang w:val="en-US" w:eastAsia="zh-CN"/>
        </w:rPr>
        <w:t>2-6</w:t>
      </w:r>
      <w:r>
        <w:rPr>
          <w:rFonts w:hint="default" w:ascii="方正小标宋简体" w:hAnsi="方正小标宋简体" w:eastAsia="方正小标宋简体" w:cs="方正小标宋简体"/>
          <w:sz w:val="32"/>
          <w:szCs w:val="32"/>
          <w:lang w:val="en-US" w:eastAsia="zh-CN"/>
        </w:rPr>
        <w:t xml:space="preserve"> </w:t>
      </w:r>
      <w:r>
        <w:rPr>
          <w:rFonts w:hint="eastAsia" w:ascii="方正小标宋简体" w:hAnsi="方正小标宋简体" w:eastAsia="方正小标宋简体" w:cs="方正小标宋简体"/>
          <w:sz w:val="32"/>
          <w:szCs w:val="32"/>
          <w:lang w:val="en-US" w:eastAsia="zh-CN"/>
        </w:rPr>
        <w:t>畜棚禽舍补偿指导价格</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4"/>
        <w:gridCol w:w="2697"/>
        <w:gridCol w:w="2168"/>
        <w:gridCol w:w="2113"/>
      </w:tblGrid>
      <w:tr w14:paraId="1D7D1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Borders>
              <w:top w:val="nil"/>
              <w:left w:val="nil"/>
              <w:right w:val="nil"/>
            </w:tcBorders>
            <w:vAlign w:val="center"/>
          </w:tcPr>
          <w:p w14:paraId="434E078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简体" w:hAnsi="方正仿宋简体" w:eastAsia="方正仿宋简体" w:cs="方正仿宋简体"/>
                <w:sz w:val="24"/>
                <w:szCs w:val="24"/>
                <w:vertAlign w:val="baseline"/>
                <w:lang w:val="en-US" w:eastAsia="zh-CN"/>
              </w:rPr>
            </w:pPr>
          </w:p>
        </w:tc>
        <w:tc>
          <w:tcPr>
            <w:tcW w:w="2924" w:type="dxa"/>
            <w:tcBorders>
              <w:top w:val="nil"/>
              <w:left w:val="nil"/>
              <w:right w:val="nil"/>
            </w:tcBorders>
            <w:vAlign w:val="center"/>
          </w:tcPr>
          <w:p w14:paraId="2D0255F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简体" w:hAnsi="方正仿宋简体" w:eastAsia="方正仿宋简体" w:cs="方正仿宋简体"/>
                <w:sz w:val="24"/>
                <w:szCs w:val="24"/>
                <w:vertAlign w:val="baseline"/>
                <w:lang w:val="en-US" w:eastAsia="zh-CN"/>
              </w:rPr>
            </w:pPr>
          </w:p>
        </w:tc>
        <w:tc>
          <w:tcPr>
            <w:tcW w:w="2311" w:type="dxa"/>
            <w:tcBorders>
              <w:top w:val="nil"/>
              <w:left w:val="nil"/>
              <w:right w:val="nil"/>
            </w:tcBorders>
            <w:vAlign w:val="center"/>
          </w:tcPr>
          <w:p w14:paraId="10EF8EB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简体" w:hAnsi="方正仿宋简体" w:eastAsia="方正仿宋简体" w:cs="方正仿宋简体"/>
                <w:sz w:val="24"/>
                <w:szCs w:val="24"/>
                <w:vertAlign w:val="baseline"/>
                <w:lang w:val="en-US" w:eastAsia="zh-CN"/>
              </w:rPr>
            </w:pPr>
          </w:p>
        </w:tc>
        <w:tc>
          <w:tcPr>
            <w:tcW w:w="2311" w:type="dxa"/>
            <w:tcBorders>
              <w:top w:val="nil"/>
              <w:left w:val="nil"/>
              <w:right w:val="nil"/>
            </w:tcBorders>
            <w:vAlign w:val="center"/>
          </w:tcPr>
          <w:p w14:paraId="52E62F60">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center"/>
              <w:rPr>
                <w:rFonts w:hint="default"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sz w:val="24"/>
                <w:szCs w:val="24"/>
                <w:vertAlign w:val="baseline"/>
                <w:lang w:val="en-US" w:eastAsia="zh-CN"/>
              </w:rPr>
              <w:t>单位：元/平方米</w:t>
            </w:r>
          </w:p>
        </w:tc>
      </w:tr>
      <w:tr w14:paraId="29613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14:paraId="50BED0B2">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center"/>
              <w:rPr>
                <w:rFonts w:hint="eastAsia" w:ascii="方正仿宋简体" w:hAnsi="方正仿宋简体" w:eastAsia="方正仿宋简体" w:cs="方正仿宋简体"/>
                <w:kern w:val="2"/>
                <w:sz w:val="24"/>
                <w:szCs w:val="24"/>
                <w:vertAlign w:val="baseline"/>
                <w:lang w:val="en-US" w:eastAsia="zh-CN" w:bidi="ar-SA"/>
              </w:rPr>
            </w:pPr>
            <w:r>
              <w:rPr>
                <w:rFonts w:hint="eastAsia" w:ascii="方正仿宋简体" w:hAnsi="方正仿宋简体" w:eastAsia="方正仿宋简体" w:cs="方正仿宋简体"/>
                <w:i w:val="0"/>
                <w:iCs w:val="0"/>
                <w:color w:val="000000"/>
                <w:kern w:val="0"/>
                <w:sz w:val="24"/>
                <w:szCs w:val="24"/>
                <w:u w:val="none"/>
                <w:lang w:val="en-US" w:eastAsia="zh-CN" w:bidi="ar"/>
              </w:rPr>
              <w:t>类别</w:t>
            </w:r>
          </w:p>
        </w:tc>
        <w:tc>
          <w:tcPr>
            <w:tcW w:w="2924" w:type="dxa"/>
            <w:vAlign w:val="center"/>
          </w:tcPr>
          <w:p w14:paraId="5A411EBC">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center"/>
              <w:rPr>
                <w:rFonts w:hint="eastAsia" w:ascii="方正仿宋简体" w:hAnsi="方正仿宋简体" w:eastAsia="方正仿宋简体" w:cs="方正仿宋简体"/>
                <w:kern w:val="2"/>
                <w:sz w:val="24"/>
                <w:szCs w:val="24"/>
                <w:vertAlign w:val="baseline"/>
                <w:lang w:val="en-US" w:eastAsia="zh-CN" w:bidi="ar-SA"/>
              </w:rPr>
            </w:pPr>
            <w:r>
              <w:rPr>
                <w:rFonts w:hint="eastAsia" w:ascii="方正仿宋简体" w:hAnsi="方正仿宋简体" w:eastAsia="方正仿宋简体" w:cs="方正仿宋简体"/>
                <w:i w:val="0"/>
                <w:iCs w:val="0"/>
                <w:color w:val="000000"/>
                <w:kern w:val="0"/>
                <w:sz w:val="24"/>
                <w:szCs w:val="24"/>
                <w:u w:val="none"/>
                <w:lang w:val="en-US" w:eastAsia="zh-CN" w:bidi="ar"/>
              </w:rPr>
              <w:t>全部砖墙</w:t>
            </w:r>
          </w:p>
        </w:tc>
        <w:tc>
          <w:tcPr>
            <w:tcW w:w="2311" w:type="dxa"/>
            <w:vAlign w:val="center"/>
          </w:tcPr>
          <w:p w14:paraId="3E61CE0A">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center"/>
              <w:rPr>
                <w:rFonts w:hint="eastAsia" w:ascii="方正仿宋简体" w:hAnsi="方正仿宋简体" w:eastAsia="方正仿宋简体" w:cs="方正仿宋简体"/>
                <w:kern w:val="2"/>
                <w:sz w:val="24"/>
                <w:szCs w:val="24"/>
                <w:vertAlign w:val="baseline"/>
                <w:lang w:val="en-US" w:eastAsia="zh-CN" w:bidi="ar-SA"/>
              </w:rPr>
            </w:pPr>
            <w:r>
              <w:rPr>
                <w:rFonts w:hint="eastAsia" w:ascii="方正仿宋简体" w:hAnsi="方正仿宋简体" w:eastAsia="方正仿宋简体" w:cs="方正仿宋简体"/>
                <w:i w:val="0"/>
                <w:iCs w:val="0"/>
                <w:color w:val="000000"/>
                <w:kern w:val="0"/>
                <w:sz w:val="24"/>
                <w:szCs w:val="24"/>
                <w:u w:val="none"/>
                <w:lang w:val="en-US" w:eastAsia="zh-CN" w:bidi="ar"/>
              </w:rPr>
              <w:t>部分砖墙</w:t>
            </w:r>
          </w:p>
        </w:tc>
        <w:tc>
          <w:tcPr>
            <w:tcW w:w="2311" w:type="dxa"/>
            <w:vAlign w:val="center"/>
          </w:tcPr>
          <w:p w14:paraId="49FECB15">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center"/>
              <w:rPr>
                <w:rFonts w:hint="eastAsia" w:ascii="方正仿宋简体" w:hAnsi="方正仿宋简体" w:eastAsia="方正仿宋简体" w:cs="方正仿宋简体"/>
                <w:kern w:val="2"/>
                <w:sz w:val="24"/>
                <w:szCs w:val="24"/>
                <w:vertAlign w:val="baseline"/>
                <w:lang w:val="en-US" w:eastAsia="zh-CN" w:bidi="ar-SA"/>
              </w:rPr>
            </w:pPr>
            <w:r>
              <w:rPr>
                <w:rFonts w:hint="eastAsia" w:ascii="方正仿宋简体" w:hAnsi="方正仿宋简体" w:eastAsia="方正仿宋简体" w:cs="方正仿宋简体"/>
                <w:i w:val="0"/>
                <w:iCs w:val="0"/>
                <w:color w:val="000000"/>
                <w:kern w:val="0"/>
                <w:sz w:val="24"/>
                <w:szCs w:val="24"/>
                <w:u w:val="none"/>
                <w:lang w:val="en-US" w:eastAsia="zh-CN" w:bidi="ar"/>
              </w:rPr>
              <w:t>其他</w:t>
            </w:r>
          </w:p>
        </w:tc>
      </w:tr>
      <w:tr w14:paraId="254CC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14:paraId="67A32C87">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center"/>
              <w:rPr>
                <w:rFonts w:hint="eastAsia" w:ascii="方正仿宋简体" w:hAnsi="方正仿宋简体" w:eastAsia="方正仿宋简体" w:cs="方正仿宋简体"/>
                <w:kern w:val="2"/>
                <w:sz w:val="24"/>
                <w:szCs w:val="24"/>
                <w:vertAlign w:val="baseline"/>
                <w:lang w:val="en-US" w:eastAsia="zh-CN" w:bidi="ar-SA"/>
              </w:rPr>
            </w:pPr>
            <w:r>
              <w:rPr>
                <w:rFonts w:hint="eastAsia" w:ascii="方正仿宋简体" w:hAnsi="方正仿宋简体" w:eastAsia="方正仿宋简体" w:cs="方正仿宋简体"/>
                <w:i w:val="0"/>
                <w:iCs w:val="0"/>
                <w:color w:val="000000"/>
                <w:kern w:val="0"/>
                <w:sz w:val="24"/>
                <w:szCs w:val="24"/>
                <w:u w:val="none"/>
                <w:lang w:val="en-US" w:eastAsia="zh-CN" w:bidi="ar"/>
              </w:rPr>
              <w:t>补偿标准</w:t>
            </w:r>
          </w:p>
        </w:tc>
        <w:tc>
          <w:tcPr>
            <w:tcW w:w="2924" w:type="dxa"/>
            <w:vAlign w:val="center"/>
          </w:tcPr>
          <w:p w14:paraId="4786FA98">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center"/>
              <w:rPr>
                <w:rFonts w:hint="eastAsia" w:ascii="方正仿宋简体" w:hAnsi="方正仿宋简体" w:eastAsia="方正仿宋简体" w:cs="方正仿宋简体"/>
                <w:kern w:val="2"/>
                <w:sz w:val="24"/>
                <w:szCs w:val="24"/>
                <w:vertAlign w:val="baseline"/>
                <w:lang w:val="en-US" w:eastAsia="zh-CN" w:bidi="ar-SA"/>
              </w:rPr>
            </w:pPr>
            <w:r>
              <w:rPr>
                <w:rFonts w:hint="eastAsia" w:ascii="方正仿宋简体" w:hAnsi="方正仿宋简体" w:eastAsia="方正仿宋简体" w:cs="方正仿宋简体"/>
                <w:i w:val="0"/>
                <w:iCs w:val="0"/>
                <w:color w:val="000000"/>
                <w:kern w:val="0"/>
                <w:sz w:val="24"/>
                <w:szCs w:val="24"/>
                <w:u w:val="none"/>
                <w:lang w:val="en-US" w:eastAsia="zh-CN" w:bidi="ar"/>
              </w:rPr>
              <w:t>200-250</w:t>
            </w:r>
          </w:p>
        </w:tc>
        <w:tc>
          <w:tcPr>
            <w:tcW w:w="2311" w:type="dxa"/>
            <w:vAlign w:val="center"/>
          </w:tcPr>
          <w:p w14:paraId="1E981311">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center"/>
              <w:rPr>
                <w:rFonts w:hint="eastAsia" w:ascii="方正仿宋简体" w:hAnsi="方正仿宋简体" w:eastAsia="方正仿宋简体" w:cs="方正仿宋简体"/>
                <w:kern w:val="2"/>
                <w:sz w:val="24"/>
                <w:szCs w:val="24"/>
                <w:vertAlign w:val="baseline"/>
                <w:lang w:val="en-US" w:eastAsia="zh-CN" w:bidi="ar-SA"/>
              </w:rPr>
            </w:pPr>
            <w:r>
              <w:rPr>
                <w:rFonts w:hint="eastAsia" w:ascii="方正仿宋简体" w:hAnsi="方正仿宋简体" w:eastAsia="方正仿宋简体" w:cs="方正仿宋简体"/>
                <w:i w:val="0"/>
                <w:iCs w:val="0"/>
                <w:color w:val="000000"/>
                <w:kern w:val="0"/>
                <w:sz w:val="24"/>
                <w:szCs w:val="24"/>
                <w:u w:val="none"/>
                <w:lang w:val="en-US" w:eastAsia="zh-CN" w:bidi="ar"/>
              </w:rPr>
              <w:t>120-150</w:t>
            </w:r>
          </w:p>
        </w:tc>
        <w:tc>
          <w:tcPr>
            <w:tcW w:w="2311" w:type="dxa"/>
            <w:vAlign w:val="center"/>
          </w:tcPr>
          <w:p w14:paraId="24675547">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center"/>
              <w:rPr>
                <w:rFonts w:hint="eastAsia" w:ascii="方正仿宋简体" w:hAnsi="方正仿宋简体" w:eastAsia="方正仿宋简体" w:cs="方正仿宋简体"/>
                <w:kern w:val="2"/>
                <w:sz w:val="24"/>
                <w:szCs w:val="24"/>
                <w:vertAlign w:val="baseline"/>
                <w:lang w:val="en-US" w:eastAsia="zh-CN" w:bidi="ar-SA"/>
              </w:rPr>
            </w:pPr>
            <w:r>
              <w:rPr>
                <w:rFonts w:hint="eastAsia" w:ascii="方正仿宋简体" w:hAnsi="方正仿宋简体" w:eastAsia="方正仿宋简体" w:cs="方正仿宋简体"/>
                <w:i w:val="0"/>
                <w:iCs w:val="0"/>
                <w:color w:val="000000"/>
                <w:kern w:val="0"/>
                <w:sz w:val="24"/>
                <w:szCs w:val="24"/>
                <w:u w:val="none"/>
                <w:lang w:val="en-US" w:eastAsia="zh-CN" w:bidi="ar"/>
              </w:rPr>
              <w:t>48</w:t>
            </w:r>
          </w:p>
        </w:tc>
      </w:tr>
      <w:tr w14:paraId="396B1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7" w:hRule="atLeast"/>
        </w:trPr>
        <w:tc>
          <w:tcPr>
            <w:tcW w:w="1696" w:type="dxa"/>
            <w:vAlign w:val="center"/>
          </w:tcPr>
          <w:p w14:paraId="2D0465B0">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center"/>
              <w:rPr>
                <w:rFonts w:hint="eastAsia" w:ascii="方正仿宋简体" w:hAnsi="方正仿宋简体" w:eastAsia="方正仿宋简体" w:cs="方正仿宋简体"/>
                <w:kern w:val="2"/>
                <w:sz w:val="24"/>
                <w:szCs w:val="24"/>
                <w:vertAlign w:val="baseline"/>
                <w:lang w:val="en-US" w:eastAsia="zh-CN" w:bidi="ar-SA"/>
              </w:rPr>
            </w:pPr>
            <w:r>
              <w:rPr>
                <w:rFonts w:hint="eastAsia" w:ascii="方正仿宋简体" w:hAnsi="方正仿宋简体" w:eastAsia="方正仿宋简体" w:cs="方正仿宋简体"/>
                <w:i w:val="0"/>
                <w:iCs w:val="0"/>
                <w:color w:val="000000"/>
                <w:kern w:val="0"/>
                <w:sz w:val="24"/>
                <w:szCs w:val="24"/>
                <w:u w:val="none"/>
                <w:lang w:val="en-US" w:eastAsia="zh-CN" w:bidi="ar"/>
              </w:rPr>
              <w:t>备注</w:t>
            </w:r>
          </w:p>
        </w:tc>
        <w:tc>
          <w:tcPr>
            <w:tcW w:w="7546" w:type="dxa"/>
            <w:gridSpan w:val="3"/>
            <w:vAlign w:val="top"/>
          </w:tcPr>
          <w:p w14:paraId="028A95F0">
            <w:pPr>
              <w:keepNext w:val="0"/>
              <w:keepLines w:val="0"/>
              <w:pageBreakBefore w:val="0"/>
              <w:widowControl/>
              <w:numPr>
                <w:ilvl w:val="0"/>
                <w:numId w:val="3"/>
              </w:numPr>
              <w:suppressLineNumbers w:val="0"/>
              <w:kinsoku/>
              <w:wordWrap/>
              <w:overflowPunct/>
              <w:topLinePunct w:val="0"/>
              <w:autoSpaceDE/>
              <w:autoSpaceDN/>
              <w:bidi w:val="0"/>
              <w:adjustRightInd/>
              <w:snapToGrid/>
              <w:spacing w:line="440" w:lineRule="exact"/>
              <w:ind w:left="0" w:leftChars="0" w:firstLine="0" w:firstLineChars="0"/>
              <w:jc w:val="both"/>
              <w:textAlignment w:val="center"/>
              <w:rPr>
                <w:rFonts w:hint="eastAsia" w:ascii="方正仿宋简体" w:hAnsi="方正仿宋简体" w:eastAsia="方正仿宋简体" w:cs="方正仿宋简体"/>
                <w:i w:val="0"/>
                <w:iCs w:val="0"/>
                <w:color w:val="000000"/>
                <w:kern w:val="0"/>
                <w:sz w:val="24"/>
                <w:szCs w:val="24"/>
                <w:u w:val="none"/>
                <w:lang w:val="en-US" w:eastAsia="zh-CN" w:bidi="ar"/>
              </w:rPr>
            </w:pPr>
            <w:r>
              <w:rPr>
                <w:rFonts w:hint="eastAsia" w:ascii="方正仿宋简体" w:hAnsi="方正仿宋简体" w:eastAsia="方正仿宋简体" w:cs="方正仿宋简体"/>
                <w:i w:val="0"/>
                <w:iCs w:val="0"/>
                <w:color w:val="000000"/>
                <w:kern w:val="0"/>
                <w:sz w:val="24"/>
                <w:szCs w:val="24"/>
                <w:u w:val="none"/>
                <w:lang w:val="en-US" w:eastAsia="zh-CN" w:bidi="ar"/>
              </w:rPr>
              <w:t>小散户按照上述标准补偿，并根据实际情况适当浮动；具有《动物防疫条件合格证》、环评手续的规模猪场，按不低于建造成本价补偿；</w:t>
            </w:r>
          </w:p>
          <w:p w14:paraId="6E974489">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ind w:leftChars="0"/>
              <w:jc w:val="both"/>
              <w:textAlignment w:val="center"/>
              <w:rPr>
                <w:rFonts w:hint="eastAsia" w:ascii="方正仿宋简体" w:hAnsi="方正仿宋简体" w:eastAsia="方正仿宋简体" w:cs="方正仿宋简体"/>
                <w:kern w:val="2"/>
                <w:sz w:val="24"/>
                <w:szCs w:val="24"/>
                <w:vertAlign w:val="baseline"/>
                <w:lang w:val="en-US" w:eastAsia="zh-CN" w:bidi="ar-SA"/>
              </w:rPr>
            </w:pPr>
            <w:r>
              <w:rPr>
                <w:rFonts w:hint="eastAsia" w:ascii="方正仿宋简体" w:hAnsi="方正仿宋简体" w:eastAsia="方正仿宋简体" w:cs="方正仿宋简体"/>
                <w:i w:val="0"/>
                <w:iCs w:val="0"/>
                <w:color w:val="000000"/>
                <w:kern w:val="0"/>
                <w:sz w:val="24"/>
                <w:szCs w:val="24"/>
                <w:u w:val="none"/>
                <w:lang w:val="en-US" w:eastAsia="zh-CN" w:bidi="ar"/>
              </w:rPr>
              <w:t>2、水泥地的按简易水泥地坪计算，一并补偿；</w:t>
            </w:r>
            <w:r>
              <w:rPr>
                <w:rFonts w:hint="eastAsia" w:ascii="方正仿宋简体" w:hAnsi="方正仿宋简体" w:eastAsia="方正仿宋简体" w:cs="方正仿宋简体"/>
                <w:i w:val="0"/>
                <w:iCs w:val="0"/>
                <w:color w:val="000000"/>
                <w:kern w:val="0"/>
                <w:sz w:val="24"/>
                <w:szCs w:val="24"/>
                <w:u w:val="none"/>
                <w:lang w:val="en-US" w:eastAsia="zh-CN" w:bidi="ar"/>
              </w:rPr>
              <w:br w:type="textWrapping"/>
            </w:r>
            <w:r>
              <w:rPr>
                <w:rFonts w:hint="eastAsia" w:ascii="方正仿宋简体" w:hAnsi="方正仿宋简体" w:eastAsia="方正仿宋简体" w:cs="方正仿宋简体"/>
                <w:i w:val="0"/>
                <w:iCs w:val="0"/>
                <w:color w:val="000000"/>
                <w:kern w:val="0"/>
                <w:sz w:val="24"/>
                <w:szCs w:val="24"/>
                <w:u w:val="none"/>
                <w:lang w:val="en-US" w:eastAsia="zh-CN" w:bidi="ar"/>
              </w:rPr>
              <w:t>3、怀孕母猪因搬家受影响的，每头补助400元，实际可根据孕龄等适当增加补助；奶牛因搬家影响产奶的，每头补助4000元；</w:t>
            </w:r>
            <w:r>
              <w:rPr>
                <w:rFonts w:hint="eastAsia" w:ascii="方正仿宋简体" w:hAnsi="方正仿宋简体" w:eastAsia="方正仿宋简体" w:cs="方正仿宋简体"/>
                <w:i w:val="0"/>
                <w:iCs w:val="0"/>
                <w:color w:val="000000"/>
                <w:kern w:val="0"/>
                <w:sz w:val="24"/>
                <w:szCs w:val="24"/>
                <w:u w:val="none"/>
                <w:lang w:val="en-US" w:eastAsia="zh-CN" w:bidi="ar"/>
              </w:rPr>
              <w:br w:type="textWrapping"/>
            </w:r>
            <w:r>
              <w:rPr>
                <w:rFonts w:hint="eastAsia" w:ascii="方正仿宋简体" w:hAnsi="方正仿宋简体" w:eastAsia="方正仿宋简体" w:cs="方正仿宋简体"/>
                <w:i w:val="0"/>
                <w:iCs w:val="0"/>
                <w:color w:val="000000"/>
                <w:kern w:val="0"/>
                <w:sz w:val="24"/>
                <w:szCs w:val="24"/>
                <w:u w:val="none"/>
                <w:lang w:val="en-US" w:eastAsia="zh-CN" w:bidi="ar"/>
              </w:rPr>
              <w:t>4、本标准不再结合成新。</w:t>
            </w:r>
          </w:p>
        </w:tc>
      </w:tr>
    </w:tbl>
    <w:p w14:paraId="38FCCF10">
      <w:pPr>
        <w:numPr>
          <w:ilvl w:val="0"/>
          <w:numId w:val="0"/>
        </w:numPr>
        <w:jc w:val="center"/>
        <w:rPr>
          <w:rFonts w:hint="eastAsia" w:ascii="方正小标宋简体" w:hAnsi="方正小标宋简体" w:eastAsia="方正小标宋简体" w:cs="方正小标宋简体"/>
          <w:sz w:val="32"/>
          <w:szCs w:val="32"/>
          <w:lang w:val="en-US" w:eastAsia="zh-CN"/>
        </w:rPr>
      </w:pPr>
      <w:r>
        <w:rPr>
          <w:rFonts w:hint="default" w:ascii="方正小标宋简体" w:hAnsi="方正小标宋简体" w:eastAsia="方正小标宋简体" w:cs="方正小标宋简体"/>
          <w:sz w:val="32"/>
          <w:szCs w:val="32"/>
          <w:lang w:val="en-US" w:eastAsia="zh-CN"/>
        </w:rPr>
        <w:t>表2-</w:t>
      </w:r>
      <w:r>
        <w:rPr>
          <w:rFonts w:hint="eastAsia" w:ascii="方正小标宋简体" w:hAnsi="方正小标宋简体" w:eastAsia="方正小标宋简体" w:cs="方正小标宋简体"/>
          <w:sz w:val="32"/>
          <w:szCs w:val="32"/>
          <w:lang w:val="en-US" w:eastAsia="zh-CN"/>
        </w:rPr>
        <w:t>7 水井补偿指导价格</w:t>
      </w:r>
    </w:p>
    <w:p w14:paraId="7329C738">
      <w:pPr>
        <w:numPr>
          <w:ilvl w:val="0"/>
          <w:numId w:val="0"/>
        </w:numPr>
        <w:jc w:val="center"/>
        <w:rPr>
          <w:rFonts w:hint="eastAsia" w:ascii="方正小标宋简体" w:hAnsi="方正小标宋简体" w:eastAsia="方正小标宋简体" w:cs="方正小标宋简体"/>
          <w:sz w:val="32"/>
          <w:szCs w:val="32"/>
          <w:lang w:val="en-US" w:eastAsia="zh-CN"/>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7"/>
        <w:gridCol w:w="1539"/>
        <w:gridCol w:w="1550"/>
        <w:gridCol w:w="1533"/>
        <w:gridCol w:w="2213"/>
      </w:tblGrid>
      <w:tr w14:paraId="7273D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7" w:type="dxa"/>
            <w:tcBorders>
              <w:top w:val="nil"/>
              <w:left w:val="nil"/>
              <w:right w:val="nil"/>
            </w:tcBorders>
            <w:vAlign w:val="center"/>
          </w:tcPr>
          <w:p w14:paraId="482B4AC5">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sz w:val="24"/>
                <w:szCs w:val="24"/>
                <w:vertAlign w:val="baseline"/>
                <w:lang w:val="en-US" w:eastAsia="zh-CN"/>
              </w:rPr>
            </w:pPr>
          </w:p>
        </w:tc>
        <w:tc>
          <w:tcPr>
            <w:tcW w:w="1539" w:type="dxa"/>
            <w:tcBorders>
              <w:top w:val="nil"/>
              <w:left w:val="nil"/>
              <w:right w:val="nil"/>
            </w:tcBorders>
            <w:vAlign w:val="center"/>
          </w:tcPr>
          <w:p w14:paraId="2A999090">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sz w:val="24"/>
                <w:szCs w:val="24"/>
                <w:vertAlign w:val="baseline"/>
                <w:lang w:val="en-US" w:eastAsia="zh-CN"/>
              </w:rPr>
            </w:pPr>
          </w:p>
        </w:tc>
        <w:tc>
          <w:tcPr>
            <w:tcW w:w="1550" w:type="dxa"/>
            <w:tcBorders>
              <w:top w:val="nil"/>
              <w:left w:val="nil"/>
              <w:right w:val="nil"/>
            </w:tcBorders>
            <w:vAlign w:val="center"/>
          </w:tcPr>
          <w:p w14:paraId="3BB4AC93">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sz w:val="24"/>
                <w:szCs w:val="24"/>
                <w:vertAlign w:val="baseline"/>
                <w:lang w:val="en-US" w:eastAsia="zh-CN"/>
              </w:rPr>
            </w:pPr>
          </w:p>
        </w:tc>
        <w:tc>
          <w:tcPr>
            <w:tcW w:w="1533" w:type="dxa"/>
            <w:tcBorders>
              <w:top w:val="nil"/>
              <w:left w:val="nil"/>
              <w:right w:val="nil"/>
            </w:tcBorders>
            <w:vAlign w:val="center"/>
          </w:tcPr>
          <w:p w14:paraId="4FE6C3C4">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sz w:val="24"/>
                <w:szCs w:val="24"/>
                <w:vertAlign w:val="baseline"/>
                <w:lang w:val="en-US" w:eastAsia="zh-CN"/>
              </w:rPr>
            </w:pPr>
          </w:p>
        </w:tc>
        <w:tc>
          <w:tcPr>
            <w:tcW w:w="2213" w:type="dxa"/>
            <w:tcBorders>
              <w:top w:val="nil"/>
              <w:left w:val="nil"/>
              <w:right w:val="nil"/>
            </w:tcBorders>
            <w:vAlign w:val="center"/>
          </w:tcPr>
          <w:p w14:paraId="6DADF720">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rPr>
                <w:rFonts w:hint="default"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sz w:val="24"/>
                <w:szCs w:val="24"/>
                <w:vertAlign w:val="baseline"/>
                <w:lang w:val="en-US" w:eastAsia="zh-CN"/>
              </w:rPr>
              <w:t>单位：元/口</w:t>
            </w:r>
          </w:p>
        </w:tc>
      </w:tr>
      <w:tr w14:paraId="0626A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7" w:type="dxa"/>
            <w:vAlign w:val="center"/>
          </w:tcPr>
          <w:p w14:paraId="6FAFC62B">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i w:val="0"/>
                <w:iCs w:val="0"/>
                <w:color w:val="000000"/>
                <w:kern w:val="0"/>
                <w:sz w:val="24"/>
                <w:szCs w:val="24"/>
                <w:u w:val="none"/>
                <w:lang w:val="en-US" w:eastAsia="zh-CN" w:bidi="ar"/>
              </w:rPr>
              <w:t>类别</w:t>
            </w:r>
          </w:p>
        </w:tc>
        <w:tc>
          <w:tcPr>
            <w:tcW w:w="1539" w:type="dxa"/>
            <w:vAlign w:val="center"/>
          </w:tcPr>
          <w:p w14:paraId="58BA34B1">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i w:val="0"/>
                <w:iCs w:val="0"/>
                <w:color w:val="000000"/>
                <w:kern w:val="0"/>
                <w:sz w:val="24"/>
                <w:szCs w:val="24"/>
                <w:u w:val="none"/>
                <w:lang w:val="en-US" w:eastAsia="zh-CN" w:bidi="ar"/>
              </w:rPr>
              <w:t>砌筑井</w:t>
            </w:r>
          </w:p>
        </w:tc>
        <w:tc>
          <w:tcPr>
            <w:tcW w:w="1550" w:type="dxa"/>
            <w:vAlign w:val="center"/>
          </w:tcPr>
          <w:p w14:paraId="42CE72D9">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i w:val="0"/>
                <w:iCs w:val="0"/>
                <w:color w:val="000000"/>
                <w:kern w:val="0"/>
                <w:sz w:val="24"/>
                <w:szCs w:val="24"/>
                <w:u w:val="none"/>
                <w:lang w:val="en-US" w:eastAsia="zh-CN" w:bidi="ar"/>
              </w:rPr>
              <w:t>水泥井</w:t>
            </w:r>
          </w:p>
        </w:tc>
        <w:tc>
          <w:tcPr>
            <w:tcW w:w="1533" w:type="dxa"/>
            <w:vAlign w:val="center"/>
          </w:tcPr>
          <w:p w14:paraId="698ACA82">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i w:val="0"/>
                <w:iCs w:val="0"/>
                <w:color w:val="000000"/>
                <w:kern w:val="0"/>
                <w:sz w:val="24"/>
                <w:szCs w:val="24"/>
                <w:u w:val="none"/>
                <w:lang w:val="en-US" w:eastAsia="zh-CN" w:bidi="ar"/>
              </w:rPr>
              <w:t>土井</w:t>
            </w:r>
          </w:p>
        </w:tc>
        <w:tc>
          <w:tcPr>
            <w:tcW w:w="2213" w:type="dxa"/>
            <w:vAlign w:val="center"/>
          </w:tcPr>
          <w:p w14:paraId="3295016A">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i w:val="0"/>
                <w:iCs w:val="0"/>
                <w:color w:val="000000"/>
                <w:kern w:val="0"/>
                <w:sz w:val="24"/>
                <w:szCs w:val="24"/>
                <w:u w:val="none"/>
                <w:lang w:val="en-US" w:eastAsia="zh-CN" w:bidi="ar"/>
              </w:rPr>
              <w:t>机井、深水井</w:t>
            </w:r>
          </w:p>
        </w:tc>
      </w:tr>
      <w:tr w14:paraId="06BFE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7" w:type="dxa"/>
            <w:vAlign w:val="center"/>
          </w:tcPr>
          <w:p w14:paraId="2872ED8D">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i w:val="0"/>
                <w:iCs w:val="0"/>
                <w:color w:val="000000"/>
                <w:kern w:val="0"/>
                <w:sz w:val="24"/>
                <w:szCs w:val="24"/>
                <w:u w:val="none"/>
                <w:lang w:val="en-US" w:eastAsia="zh-CN" w:bidi="ar"/>
              </w:rPr>
              <w:t>标准</w:t>
            </w:r>
          </w:p>
        </w:tc>
        <w:tc>
          <w:tcPr>
            <w:tcW w:w="1539" w:type="dxa"/>
            <w:vAlign w:val="center"/>
          </w:tcPr>
          <w:p w14:paraId="563C317D">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i w:val="0"/>
                <w:iCs w:val="0"/>
                <w:color w:val="000000"/>
                <w:kern w:val="0"/>
                <w:sz w:val="24"/>
                <w:szCs w:val="24"/>
                <w:u w:val="none"/>
                <w:lang w:val="en-US" w:eastAsia="zh-CN" w:bidi="ar"/>
              </w:rPr>
              <w:t>1000</w:t>
            </w:r>
          </w:p>
        </w:tc>
        <w:tc>
          <w:tcPr>
            <w:tcW w:w="1550" w:type="dxa"/>
            <w:vAlign w:val="center"/>
          </w:tcPr>
          <w:p w14:paraId="47CB17C6">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i w:val="0"/>
                <w:iCs w:val="0"/>
                <w:color w:val="000000"/>
                <w:kern w:val="0"/>
                <w:sz w:val="24"/>
                <w:szCs w:val="24"/>
                <w:u w:val="none"/>
                <w:lang w:val="en-US" w:eastAsia="zh-CN" w:bidi="ar"/>
              </w:rPr>
              <w:t>400</w:t>
            </w:r>
          </w:p>
        </w:tc>
        <w:tc>
          <w:tcPr>
            <w:tcW w:w="1533" w:type="dxa"/>
            <w:vAlign w:val="center"/>
          </w:tcPr>
          <w:p w14:paraId="147ABD15">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i w:val="0"/>
                <w:iCs w:val="0"/>
                <w:color w:val="000000"/>
                <w:kern w:val="0"/>
                <w:sz w:val="24"/>
                <w:szCs w:val="24"/>
                <w:u w:val="none"/>
                <w:lang w:val="en-US" w:eastAsia="zh-CN" w:bidi="ar"/>
              </w:rPr>
              <w:t>200</w:t>
            </w:r>
          </w:p>
        </w:tc>
        <w:tc>
          <w:tcPr>
            <w:tcW w:w="2213" w:type="dxa"/>
            <w:vAlign w:val="center"/>
          </w:tcPr>
          <w:p w14:paraId="2AD9682A">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i w:val="0"/>
                <w:iCs w:val="0"/>
                <w:color w:val="000000"/>
                <w:kern w:val="0"/>
                <w:sz w:val="24"/>
                <w:szCs w:val="24"/>
                <w:u w:val="none"/>
                <w:lang w:val="en-US" w:eastAsia="zh-CN" w:bidi="ar"/>
              </w:rPr>
              <w:t>据实评估或参照原投资补偿</w:t>
            </w:r>
          </w:p>
        </w:tc>
      </w:tr>
      <w:tr w14:paraId="1BD66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0" w:hRule="atLeast"/>
        </w:trPr>
        <w:tc>
          <w:tcPr>
            <w:tcW w:w="1687" w:type="dxa"/>
            <w:vAlign w:val="center"/>
          </w:tcPr>
          <w:p w14:paraId="09C9DBCD">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i w:val="0"/>
                <w:iCs w:val="0"/>
                <w:color w:val="000000"/>
                <w:kern w:val="0"/>
                <w:sz w:val="24"/>
                <w:szCs w:val="24"/>
                <w:u w:val="none"/>
                <w:lang w:val="en-US" w:eastAsia="zh-CN" w:bidi="ar"/>
              </w:rPr>
              <w:t>说明</w:t>
            </w:r>
          </w:p>
        </w:tc>
        <w:tc>
          <w:tcPr>
            <w:tcW w:w="6835" w:type="dxa"/>
            <w:gridSpan w:val="4"/>
            <w:vAlign w:val="top"/>
          </w:tcPr>
          <w:p w14:paraId="4E59994A">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rPr>
                <w:rFonts w:hint="eastAsia" w:ascii="方正仿宋简体" w:hAnsi="方正仿宋简体" w:eastAsia="方正仿宋简体" w:cs="方正仿宋简体"/>
                <w:i w:val="0"/>
                <w:iCs w:val="0"/>
                <w:color w:val="000000"/>
                <w:kern w:val="0"/>
                <w:sz w:val="24"/>
                <w:szCs w:val="24"/>
                <w:u w:val="none"/>
                <w:lang w:val="en-US" w:eastAsia="zh-CN" w:bidi="ar"/>
              </w:rPr>
            </w:pPr>
          </w:p>
          <w:p w14:paraId="5F1FF493">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i w:val="0"/>
                <w:iCs w:val="0"/>
                <w:color w:val="000000"/>
                <w:kern w:val="0"/>
                <w:sz w:val="24"/>
                <w:szCs w:val="24"/>
                <w:u w:val="none"/>
                <w:lang w:val="en-US" w:eastAsia="zh-CN" w:bidi="ar"/>
              </w:rPr>
              <w:t>1、深度超过3米，每深1米在表中补偿标准基础上另加30%，补偿额最高不得超过3900元/口；</w:t>
            </w:r>
            <w:r>
              <w:rPr>
                <w:rFonts w:hint="eastAsia" w:ascii="方正仿宋简体" w:hAnsi="方正仿宋简体" w:eastAsia="方正仿宋简体" w:cs="方正仿宋简体"/>
                <w:i w:val="0"/>
                <w:iCs w:val="0"/>
                <w:color w:val="000000"/>
                <w:kern w:val="0"/>
                <w:sz w:val="24"/>
                <w:szCs w:val="24"/>
                <w:u w:val="none"/>
                <w:lang w:val="en-US" w:eastAsia="zh-CN" w:bidi="ar"/>
              </w:rPr>
              <w:br w:type="textWrapping"/>
            </w:r>
            <w:r>
              <w:rPr>
                <w:rFonts w:hint="eastAsia" w:ascii="方正仿宋简体" w:hAnsi="方正仿宋简体" w:eastAsia="方正仿宋简体" w:cs="方正仿宋简体"/>
                <w:i w:val="0"/>
                <w:iCs w:val="0"/>
                <w:color w:val="000000"/>
                <w:kern w:val="0"/>
                <w:sz w:val="24"/>
                <w:szCs w:val="24"/>
                <w:u w:val="none"/>
                <w:lang w:val="en-US" w:eastAsia="zh-CN" w:bidi="ar"/>
              </w:rPr>
              <w:t>2、有水泥台面另增补65元/口，有石料台面另增补100元/口；</w:t>
            </w:r>
            <w:r>
              <w:rPr>
                <w:rFonts w:hint="eastAsia" w:ascii="方正仿宋简体" w:hAnsi="方正仿宋简体" w:eastAsia="方正仿宋简体" w:cs="方正仿宋简体"/>
                <w:i w:val="0"/>
                <w:iCs w:val="0"/>
                <w:color w:val="000000"/>
                <w:kern w:val="0"/>
                <w:sz w:val="24"/>
                <w:szCs w:val="24"/>
                <w:u w:val="none"/>
                <w:lang w:val="en-US" w:eastAsia="zh-CN" w:bidi="ar"/>
              </w:rPr>
              <w:br w:type="textWrapping"/>
            </w:r>
            <w:r>
              <w:rPr>
                <w:rFonts w:hint="eastAsia" w:ascii="方正仿宋简体" w:hAnsi="方正仿宋简体" w:eastAsia="方正仿宋简体" w:cs="方正仿宋简体"/>
                <w:i w:val="0"/>
                <w:iCs w:val="0"/>
                <w:color w:val="000000"/>
                <w:kern w:val="0"/>
                <w:sz w:val="24"/>
                <w:szCs w:val="24"/>
                <w:u w:val="none"/>
                <w:lang w:val="en-US" w:eastAsia="zh-CN" w:bidi="ar"/>
              </w:rPr>
              <w:t>3、有电动水泵的，另增补200元/口；</w:t>
            </w:r>
            <w:r>
              <w:rPr>
                <w:rFonts w:hint="eastAsia" w:ascii="方正仿宋简体" w:hAnsi="方正仿宋简体" w:eastAsia="方正仿宋简体" w:cs="方正仿宋简体"/>
                <w:i w:val="0"/>
                <w:iCs w:val="0"/>
                <w:color w:val="000000"/>
                <w:kern w:val="0"/>
                <w:sz w:val="24"/>
                <w:szCs w:val="24"/>
                <w:u w:val="none"/>
                <w:lang w:val="en-US" w:eastAsia="zh-CN" w:bidi="ar"/>
              </w:rPr>
              <w:br w:type="textWrapping"/>
            </w:r>
            <w:r>
              <w:rPr>
                <w:rFonts w:hint="eastAsia" w:ascii="方正仿宋简体" w:hAnsi="方正仿宋简体" w:eastAsia="方正仿宋简体" w:cs="方正仿宋简体"/>
                <w:i w:val="0"/>
                <w:iCs w:val="0"/>
                <w:color w:val="000000"/>
                <w:kern w:val="0"/>
                <w:sz w:val="24"/>
                <w:szCs w:val="24"/>
                <w:u w:val="none"/>
                <w:lang w:val="en-US" w:eastAsia="zh-CN" w:bidi="ar"/>
              </w:rPr>
              <w:t>4、不能使用的废井，不予补偿；</w:t>
            </w:r>
            <w:r>
              <w:rPr>
                <w:rFonts w:hint="eastAsia" w:ascii="方正仿宋简体" w:hAnsi="方正仿宋简体" w:eastAsia="方正仿宋简体" w:cs="方正仿宋简体"/>
                <w:i w:val="0"/>
                <w:iCs w:val="0"/>
                <w:color w:val="000000"/>
                <w:kern w:val="0"/>
                <w:sz w:val="24"/>
                <w:szCs w:val="24"/>
                <w:u w:val="none"/>
                <w:lang w:val="en-US" w:eastAsia="zh-CN" w:bidi="ar"/>
              </w:rPr>
              <w:br w:type="textWrapping"/>
            </w:r>
            <w:r>
              <w:rPr>
                <w:rFonts w:hint="eastAsia" w:ascii="方正仿宋简体" w:hAnsi="方正仿宋简体" w:eastAsia="方正仿宋简体" w:cs="方正仿宋简体"/>
                <w:i w:val="0"/>
                <w:iCs w:val="0"/>
                <w:color w:val="000000"/>
                <w:kern w:val="0"/>
                <w:sz w:val="24"/>
                <w:szCs w:val="24"/>
                <w:u w:val="none"/>
                <w:lang w:val="en-US" w:eastAsia="zh-CN" w:bidi="ar"/>
              </w:rPr>
              <w:t>5、建设单位另装自来水设施或另建新井公用的，原井不予补偿。</w:t>
            </w:r>
          </w:p>
        </w:tc>
      </w:tr>
    </w:tbl>
    <w:p w14:paraId="70717933">
      <w:pPr>
        <w:numPr>
          <w:ilvl w:val="0"/>
          <w:numId w:val="0"/>
        </w:numPr>
        <w:jc w:val="center"/>
        <w:rPr>
          <w:rFonts w:hint="default" w:ascii="方正小标宋简体" w:hAnsi="方正小标宋简体" w:eastAsia="方正小标宋简体" w:cs="方正小标宋简体"/>
          <w:sz w:val="32"/>
          <w:szCs w:val="32"/>
          <w:lang w:val="en-US" w:eastAsia="zh-CN"/>
        </w:rPr>
      </w:pPr>
    </w:p>
    <w:p w14:paraId="64EB4846">
      <w:pPr>
        <w:numPr>
          <w:ilvl w:val="0"/>
          <w:numId w:val="0"/>
        </w:numPr>
        <w:jc w:val="center"/>
        <w:rPr>
          <w:rFonts w:hint="default" w:ascii="方正小标宋简体" w:hAnsi="方正小标宋简体" w:eastAsia="方正小标宋简体" w:cs="方正小标宋简体"/>
          <w:sz w:val="32"/>
          <w:szCs w:val="32"/>
          <w:lang w:val="en-US" w:eastAsia="zh-CN"/>
        </w:rPr>
      </w:pPr>
    </w:p>
    <w:p w14:paraId="16AF91A0">
      <w:pPr>
        <w:numPr>
          <w:ilvl w:val="0"/>
          <w:numId w:val="0"/>
        </w:numPr>
        <w:jc w:val="center"/>
        <w:rPr>
          <w:rFonts w:hint="eastAsia" w:ascii="方正小标宋简体" w:hAnsi="方正小标宋简体" w:eastAsia="方正小标宋简体" w:cs="方正小标宋简体"/>
          <w:sz w:val="32"/>
          <w:szCs w:val="32"/>
          <w:lang w:val="en-US" w:eastAsia="zh-CN"/>
        </w:rPr>
      </w:pPr>
      <w:r>
        <w:rPr>
          <w:rFonts w:hint="default" w:ascii="方正小标宋简体" w:hAnsi="方正小标宋简体" w:eastAsia="方正小标宋简体" w:cs="方正小标宋简体"/>
          <w:sz w:val="32"/>
          <w:szCs w:val="32"/>
          <w:lang w:val="en-US" w:eastAsia="zh-CN"/>
        </w:rPr>
        <w:t>表2-</w:t>
      </w:r>
      <w:r>
        <w:rPr>
          <w:rFonts w:hint="eastAsia" w:ascii="方正小标宋简体" w:hAnsi="方正小标宋简体" w:eastAsia="方正小标宋简体" w:cs="方正小标宋简体"/>
          <w:sz w:val="32"/>
          <w:szCs w:val="32"/>
          <w:lang w:val="en-US" w:eastAsia="zh-CN"/>
        </w:rPr>
        <w:t>8</w:t>
      </w:r>
      <w:r>
        <w:rPr>
          <w:rFonts w:hint="default" w:ascii="方正小标宋简体" w:hAnsi="方正小标宋简体" w:eastAsia="方正小标宋简体" w:cs="方正小标宋简体"/>
          <w:sz w:val="32"/>
          <w:szCs w:val="32"/>
          <w:lang w:val="en-US" w:eastAsia="zh-CN"/>
        </w:rPr>
        <w:t xml:space="preserve"> </w:t>
      </w:r>
      <w:r>
        <w:rPr>
          <w:rFonts w:hint="eastAsia" w:ascii="方正小标宋简体" w:hAnsi="方正小标宋简体" w:eastAsia="方正小标宋简体" w:cs="方正小标宋简体"/>
          <w:sz w:val="32"/>
          <w:szCs w:val="32"/>
          <w:lang w:val="en-US" w:eastAsia="zh-CN"/>
        </w:rPr>
        <w:t>粪坑、石灰池、沙场补偿指导价格</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2"/>
        <w:gridCol w:w="1500"/>
        <w:gridCol w:w="1500"/>
        <w:gridCol w:w="1517"/>
        <w:gridCol w:w="1583"/>
        <w:gridCol w:w="1180"/>
      </w:tblGrid>
      <w:tr w14:paraId="4429C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Borders>
              <w:top w:val="nil"/>
              <w:left w:val="nil"/>
              <w:right w:val="nil"/>
            </w:tcBorders>
            <w:vAlign w:val="center"/>
          </w:tcPr>
          <w:p w14:paraId="2907D329">
            <w:pPr>
              <w:keepNext w:val="0"/>
              <w:keepLines w:val="0"/>
              <w:pageBreakBefore w:val="0"/>
              <w:widowControl/>
              <w:kinsoku/>
              <w:wordWrap/>
              <w:overflowPunct/>
              <w:topLinePunct w:val="0"/>
              <w:autoSpaceDE/>
              <w:autoSpaceDN/>
              <w:bidi w:val="0"/>
              <w:adjustRightInd/>
              <w:snapToGrid/>
              <w:spacing w:line="440" w:lineRule="exact"/>
              <w:jc w:val="center"/>
              <w:rPr>
                <w:rFonts w:hint="eastAsia" w:ascii="方正仿宋简体" w:hAnsi="方正仿宋简体" w:eastAsia="方正仿宋简体" w:cs="方正仿宋简体"/>
                <w:sz w:val="24"/>
                <w:szCs w:val="24"/>
                <w:vertAlign w:val="baseline"/>
                <w:lang w:val="en-US" w:eastAsia="zh-CN"/>
              </w:rPr>
            </w:pPr>
          </w:p>
        </w:tc>
        <w:tc>
          <w:tcPr>
            <w:tcW w:w="1500" w:type="dxa"/>
            <w:tcBorders>
              <w:top w:val="nil"/>
              <w:left w:val="nil"/>
              <w:right w:val="nil"/>
            </w:tcBorders>
            <w:vAlign w:val="center"/>
          </w:tcPr>
          <w:p w14:paraId="46B17E8F">
            <w:pPr>
              <w:keepNext w:val="0"/>
              <w:keepLines w:val="0"/>
              <w:pageBreakBefore w:val="0"/>
              <w:widowControl/>
              <w:kinsoku/>
              <w:wordWrap/>
              <w:overflowPunct/>
              <w:topLinePunct w:val="0"/>
              <w:autoSpaceDE/>
              <w:autoSpaceDN/>
              <w:bidi w:val="0"/>
              <w:adjustRightInd/>
              <w:snapToGrid/>
              <w:spacing w:line="440" w:lineRule="exact"/>
              <w:jc w:val="center"/>
              <w:rPr>
                <w:rFonts w:hint="eastAsia" w:ascii="方正仿宋简体" w:hAnsi="方正仿宋简体" w:eastAsia="方正仿宋简体" w:cs="方正仿宋简体"/>
                <w:sz w:val="24"/>
                <w:szCs w:val="24"/>
                <w:vertAlign w:val="baseline"/>
                <w:lang w:val="en-US" w:eastAsia="zh-CN"/>
              </w:rPr>
            </w:pPr>
          </w:p>
        </w:tc>
        <w:tc>
          <w:tcPr>
            <w:tcW w:w="1500" w:type="dxa"/>
            <w:tcBorders>
              <w:top w:val="nil"/>
              <w:left w:val="nil"/>
              <w:right w:val="nil"/>
            </w:tcBorders>
            <w:vAlign w:val="center"/>
          </w:tcPr>
          <w:p w14:paraId="016D7EB0">
            <w:pPr>
              <w:keepNext w:val="0"/>
              <w:keepLines w:val="0"/>
              <w:pageBreakBefore w:val="0"/>
              <w:widowControl/>
              <w:kinsoku/>
              <w:wordWrap/>
              <w:overflowPunct/>
              <w:topLinePunct w:val="0"/>
              <w:autoSpaceDE/>
              <w:autoSpaceDN/>
              <w:bidi w:val="0"/>
              <w:adjustRightInd/>
              <w:snapToGrid/>
              <w:spacing w:line="440" w:lineRule="exact"/>
              <w:jc w:val="center"/>
              <w:rPr>
                <w:rFonts w:hint="eastAsia" w:ascii="方正仿宋简体" w:hAnsi="方正仿宋简体" w:eastAsia="方正仿宋简体" w:cs="方正仿宋简体"/>
                <w:sz w:val="24"/>
                <w:szCs w:val="24"/>
                <w:vertAlign w:val="baseline"/>
                <w:lang w:val="en-US" w:eastAsia="zh-CN"/>
              </w:rPr>
            </w:pPr>
          </w:p>
        </w:tc>
        <w:tc>
          <w:tcPr>
            <w:tcW w:w="1517" w:type="dxa"/>
            <w:tcBorders>
              <w:top w:val="nil"/>
              <w:left w:val="nil"/>
              <w:right w:val="nil"/>
            </w:tcBorders>
            <w:vAlign w:val="center"/>
          </w:tcPr>
          <w:p w14:paraId="3D6273F4">
            <w:pPr>
              <w:keepNext w:val="0"/>
              <w:keepLines w:val="0"/>
              <w:pageBreakBefore w:val="0"/>
              <w:widowControl/>
              <w:kinsoku/>
              <w:wordWrap/>
              <w:overflowPunct/>
              <w:topLinePunct w:val="0"/>
              <w:autoSpaceDE/>
              <w:autoSpaceDN/>
              <w:bidi w:val="0"/>
              <w:adjustRightInd/>
              <w:snapToGrid/>
              <w:spacing w:line="440" w:lineRule="exact"/>
              <w:jc w:val="center"/>
              <w:rPr>
                <w:rFonts w:hint="eastAsia" w:ascii="方正仿宋简体" w:hAnsi="方正仿宋简体" w:eastAsia="方正仿宋简体" w:cs="方正仿宋简体"/>
                <w:sz w:val="24"/>
                <w:szCs w:val="24"/>
                <w:vertAlign w:val="baseline"/>
                <w:lang w:val="en-US" w:eastAsia="zh-CN"/>
              </w:rPr>
            </w:pPr>
          </w:p>
        </w:tc>
        <w:tc>
          <w:tcPr>
            <w:tcW w:w="1583" w:type="dxa"/>
            <w:tcBorders>
              <w:top w:val="nil"/>
              <w:left w:val="nil"/>
              <w:right w:val="nil"/>
            </w:tcBorders>
            <w:vAlign w:val="center"/>
          </w:tcPr>
          <w:p w14:paraId="19E9EC32">
            <w:pPr>
              <w:keepNext w:val="0"/>
              <w:keepLines w:val="0"/>
              <w:pageBreakBefore w:val="0"/>
              <w:widowControl/>
              <w:kinsoku/>
              <w:wordWrap/>
              <w:overflowPunct/>
              <w:topLinePunct w:val="0"/>
              <w:autoSpaceDE/>
              <w:autoSpaceDN/>
              <w:bidi w:val="0"/>
              <w:adjustRightInd/>
              <w:snapToGrid/>
              <w:spacing w:line="440" w:lineRule="exact"/>
              <w:jc w:val="center"/>
              <w:rPr>
                <w:rFonts w:hint="eastAsia" w:ascii="方正仿宋简体" w:hAnsi="方正仿宋简体" w:eastAsia="方正仿宋简体" w:cs="方正仿宋简体"/>
                <w:sz w:val="24"/>
                <w:szCs w:val="24"/>
                <w:vertAlign w:val="baseline"/>
                <w:lang w:val="en-US" w:eastAsia="zh-CN"/>
              </w:rPr>
            </w:pPr>
          </w:p>
        </w:tc>
        <w:tc>
          <w:tcPr>
            <w:tcW w:w="1180" w:type="dxa"/>
            <w:tcBorders>
              <w:top w:val="nil"/>
              <w:left w:val="nil"/>
              <w:right w:val="nil"/>
            </w:tcBorders>
            <w:vAlign w:val="center"/>
          </w:tcPr>
          <w:p w14:paraId="44834840">
            <w:pPr>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center"/>
              <w:rPr>
                <w:rFonts w:hint="default"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sz w:val="24"/>
                <w:szCs w:val="24"/>
                <w:vertAlign w:val="baseline"/>
                <w:lang w:val="en-US" w:eastAsia="zh-CN"/>
              </w:rPr>
              <w:t>单位：元</w:t>
            </w:r>
          </w:p>
        </w:tc>
      </w:tr>
      <w:tr w14:paraId="3F896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14:paraId="7ACD36FF">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center"/>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i w:val="0"/>
                <w:iCs w:val="0"/>
                <w:color w:val="000000"/>
                <w:kern w:val="0"/>
                <w:sz w:val="24"/>
                <w:szCs w:val="24"/>
                <w:u w:val="none"/>
                <w:lang w:val="en-US" w:eastAsia="zh-CN" w:bidi="ar"/>
              </w:rPr>
              <w:t>类别</w:t>
            </w:r>
          </w:p>
        </w:tc>
        <w:tc>
          <w:tcPr>
            <w:tcW w:w="3000" w:type="dxa"/>
            <w:gridSpan w:val="2"/>
            <w:vAlign w:val="center"/>
          </w:tcPr>
          <w:p w14:paraId="1556FD0C">
            <w:pPr>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center"/>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i w:val="0"/>
                <w:iCs w:val="0"/>
                <w:color w:val="000000"/>
                <w:kern w:val="0"/>
                <w:sz w:val="24"/>
                <w:szCs w:val="24"/>
                <w:u w:val="none"/>
                <w:lang w:val="en-US" w:eastAsia="zh-CN" w:bidi="ar"/>
              </w:rPr>
              <w:t>条石、水泥、砖砌嵌缝</w:t>
            </w:r>
          </w:p>
        </w:tc>
        <w:tc>
          <w:tcPr>
            <w:tcW w:w="3100" w:type="dxa"/>
            <w:gridSpan w:val="2"/>
            <w:vAlign w:val="center"/>
          </w:tcPr>
          <w:p w14:paraId="39C32966">
            <w:pPr>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center"/>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i w:val="0"/>
                <w:iCs w:val="0"/>
                <w:color w:val="000000"/>
                <w:kern w:val="0"/>
                <w:sz w:val="24"/>
                <w:szCs w:val="24"/>
                <w:u w:val="none"/>
                <w:lang w:val="en-US" w:eastAsia="zh-CN" w:bidi="ar"/>
              </w:rPr>
              <w:t>土坑</w:t>
            </w:r>
          </w:p>
        </w:tc>
        <w:tc>
          <w:tcPr>
            <w:tcW w:w="1180" w:type="dxa"/>
            <w:vAlign w:val="center"/>
          </w:tcPr>
          <w:p w14:paraId="1E23881E">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center"/>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i w:val="0"/>
                <w:iCs w:val="0"/>
                <w:color w:val="000000"/>
                <w:kern w:val="0"/>
                <w:sz w:val="24"/>
                <w:szCs w:val="24"/>
                <w:u w:val="none"/>
                <w:lang w:val="en-US" w:eastAsia="zh-CN" w:bidi="ar"/>
              </w:rPr>
              <w:t>毛石坑</w:t>
            </w:r>
          </w:p>
        </w:tc>
      </w:tr>
      <w:tr w14:paraId="4E07D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1242" w:type="dxa"/>
            <w:vMerge w:val="restart"/>
            <w:vAlign w:val="center"/>
          </w:tcPr>
          <w:p w14:paraId="2E23EE70">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center"/>
              <w:rPr>
                <w:rFonts w:hint="default"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i w:val="0"/>
                <w:iCs w:val="0"/>
                <w:color w:val="000000"/>
                <w:kern w:val="0"/>
                <w:sz w:val="24"/>
                <w:szCs w:val="24"/>
                <w:u w:val="none"/>
                <w:lang w:val="en-US" w:eastAsia="zh-CN" w:bidi="ar"/>
              </w:rPr>
              <w:t>粪坑（含化粪池）</w:t>
            </w:r>
          </w:p>
        </w:tc>
        <w:tc>
          <w:tcPr>
            <w:tcW w:w="1500" w:type="dxa"/>
            <w:vAlign w:val="center"/>
          </w:tcPr>
          <w:p w14:paraId="6480907D">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center"/>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i w:val="0"/>
                <w:iCs w:val="0"/>
                <w:color w:val="000000"/>
                <w:kern w:val="0"/>
                <w:sz w:val="24"/>
                <w:szCs w:val="24"/>
                <w:u w:val="none"/>
                <w:lang w:val="en-US" w:eastAsia="zh-CN" w:bidi="ar"/>
              </w:rPr>
              <w:t>＞20平方米</w:t>
            </w:r>
          </w:p>
        </w:tc>
        <w:tc>
          <w:tcPr>
            <w:tcW w:w="1500" w:type="dxa"/>
            <w:vAlign w:val="center"/>
          </w:tcPr>
          <w:p w14:paraId="1ABE3CD0">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center"/>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i w:val="0"/>
                <w:iCs w:val="0"/>
                <w:color w:val="000000"/>
                <w:kern w:val="0"/>
                <w:sz w:val="24"/>
                <w:szCs w:val="24"/>
                <w:u w:val="none"/>
                <w:lang w:val="en-US" w:eastAsia="zh-CN" w:bidi="ar"/>
              </w:rPr>
              <w:t>≤20平方米</w:t>
            </w:r>
          </w:p>
        </w:tc>
        <w:tc>
          <w:tcPr>
            <w:tcW w:w="1517" w:type="dxa"/>
            <w:vAlign w:val="center"/>
          </w:tcPr>
          <w:p w14:paraId="5FD95ED2">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center"/>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i w:val="0"/>
                <w:iCs w:val="0"/>
                <w:color w:val="000000"/>
                <w:kern w:val="0"/>
                <w:sz w:val="24"/>
                <w:szCs w:val="24"/>
                <w:u w:val="none"/>
                <w:lang w:val="en-US" w:eastAsia="zh-CN" w:bidi="ar"/>
              </w:rPr>
              <w:t>＞20平方米</w:t>
            </w:r>
          </w:p>
        </w:tc>
        <w:tc>
          <w:tcPr>
            <w:tcW w:w="1583" w:type="dxa"/>
            <w:vAlign w:val="center"/>
          </w:tcPr>
          <w:p w14:paraId="538BF7FF">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center"/>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i w:val="0"/>
                <w:iCs w:val="0"/>
                <w:color w:val="000000"/>
                <w:kern w:val="0"/>
                <w:sz w:val="24"/>
                <w:szCs w:val="24"/>
                <w:u w:val="none"/>
                <w:lang w:val="en-US" w:eastAsia="zh-CN" w:bidi="ar"/>
              </w:rPr>
              <w:t>≤20平方米</w:t>
            </w:r>
          </w:p>
        </w:tc>
        <w:tc>
          <w:tcPr>
            <w:tcW w:w="1180" w:type="dxa"/>
            <w:vMerge w:val="restart"/>
            <w:vAlign w:val="center"/>
          </w:tcPr>
          <w:p w14:paraId="2A11D907">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center"/>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i w:val="0"/>
                <w:iCs w:val="0"/>
                <w:color w:val="000000"/>
                <w:kern w:val="0"/>
                <w:sz w:val="24"/>
                <w:szCs w:val="24"/>
                <w:u w:val="none"/>
                <w:lang w:val="en-US" w:eastAsia="zh-CN" w:bidi="ar"/>
              </w:rPr>
              <w:t>240元/个</w:t>
            </w:r>
          </w:p>
        </w:tc>
      </w:tr>
      <w:tr w14:paraId="34567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vAlign w:val="center"/>
          </w:tcPr>
          <w:p w14:paraId="3A0F677A">
            <w:pPr>
              <w:keepNext w:val="0"/>
              <w:keepLines w:val="0"/>
              <w:pageBreakBefore w:val="0"/>
              <w:widowControl/>
              <w:kinsoku/>
              <w:wordWrap/>
              <w:overflowPunct/>
              <w:topLinePunct w:val="0"/>
              <w:autoSpaceDE/>
              <w:autoSpaceDN/>
              <w:bidi w:val="0"/>
              <w:adjustRightInd/>
              <w:snapToGrid/>
              <w:spacing w:line="440" w:lineRule="exact"/>
              <w:jc w:val="center"/>
              <w:rPr>
                <w:rFonts w:hint="eastAsia" w:ascii="方正仿宋简体" w:hAnsi="方正仿宋简体" w:eastAsia="方正仿宋简体" w:cs="方正仿宋简体"/>
                <w:sz w:val="24"/>
                <w:szCs w:val="24"/>
                <w:vertAlign w:val="baseline"/>
                <w:lang w:val="en-US" w:eastAsia="zh-CN"/>
              </w:rPr>
            </w:pPr>
          </w:p>
        </w:tc>
        <w:tc>
          <w:tcPr>
            <w:tcW w:w="1500" w:type="dxa"/>
            <w:vAlign w:val="center"/>
          </w:tcPr>
          <w:p w14:paraId="22AFCE18">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center"/>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i w:val="0"/>
                <w:iCs w:val="0"/>
                <w:color w:val="000000"/>
                <w:kern w:val="0"/>
                <w:sz w:val="24"/>
                <w:szCs w:val="24"/>
                <w:u w:val="none"/>
                <w:lang w:val="en-US" w:eastAsia="zh-CN" w:bidi="ar"/>
              </w:rPr>
              <w:t>1350元/个</w:t>
            </w:r>
          </w:p>
        </w:tc>
        <w:tc>
          <w:tcPr>
            <w:tcW w:w="1500" w:type="dxa"/>
            <w:vAlign w:val="center"/>
          </w:tcPr>
          <w:p w14:paraId="035E4A7D">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center"/>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i w:val="0"/>
                <w:iCs w:val="0"/>
                <w:color w:val="000000"/>
                <w:kern w:val="0"/>
                <w:sz w:val="24"/>
                <w:szCs w:val="24"/>
                <w:u w:val="none"/>
                <w:lang w:val="en-US" w:eastAsia="zh-CN" w:bidi="ar"/>
              </w:rPr>
              <w:t>825元/个</w:t>
            </w:r>
          </w:p>
        </w:tc>
        <w:tc>
          <w:tcPr>
            <w:tcW w:w="1517" w:type="dxa"/>
            <w:vAlign w:val="center"/>
          </w:tcPr>
          <w:p w14:paraId="1CA1486A">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center"/>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i w:val="0"/>
                <w:iCs w:val="0"/>
                <w:color w:val="000000"/>
                <w:kern w:val="0"/>
                <w:sz w:val="24"/>
                <w:szCs w:val="24"/>
                <w:u w:val="none"/>
                <w:lang w:val="en-US" w:eastAsia="zh-CN" w:bidi="ar"/>
              </w:rPr>
              <w:t>525元/个</w:t>
            </w:r>
          </w:p>
        </w:tc>
        <w:tc>
          <w:tcPr>
            <w:tcW w:w="1583" w:type="dxa"/>
            <w:vAlign w:val="center"/>
          </w:tcPr>
          <w:p w14:paraId="655C9A84">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center"/>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i w:val="0"/>
                <w:iCs w:val="0"/>
                <w:color w:val="000000"/>
                <w:kern w:val="0"/>
                <w:sz w:val="24"/>
                <w:szCs w:val="24"/>
                <w:u w:val="none"/>
                <w:lang w:val="en-US" w:eastAsia="zh-CN" w:bidi="ar"/>
              </w:rPr>
              <w:t>180元/个</w:t>
            </w:r>
          </w:p>
        </w:tc>
        <w:tc>
          <w:tcPr>
            <w:tcW w:w="1180" w:type="dxa"/>
            <w:vMerge w:val="continue"/>
            <w:vAlign w:val="center"/>
          </w:tcPr>
          <w:p w14:paraId="2C8B9B97">
            <w:pPr>
              <w:keepNext w:val="0"/>
              <w:keepLines w:val="0"/>
              <w:pageBreakBefore w:val="0"/>
              <w:widowControl/>
              <w:kinsoku/>
              <w:wordWrap/>
              <w:overflowPunct/>
              <w:topLinePunct w:val="0"/>
              <w:autoSpaceDE/>
              <w:autoSpaceDN/>
              <w:bidi w:val="0"/>
              <w:adjustRightInd/>
              <w:snapToGrid/>
              <w:spacing w:line="440" w:lineRule="exact"/>
              <w:jc w:val="center"/>
              <w:rPr>
                <w:rFonts w:hint="eastAsia" w:ascii="方正仿宋简体" w:hAnsi="方正仿宋简体" w:eastAsia="方正仿宋简体" w:cs="方正仿宋简体"/>
                <w:sz w:val="24"/>
                <w:szCs w:val="24"/>
                <w:vertAlign w:val="baseline"/>
                <w:lang w:val="en-US" w:eastAsia="zh-CN"/>
              </w:rPr>
            </w:pPr>
          </w:p>
        </w:tc>
      </w:tr>
      <w:tr w14:paraId="259E0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restart"/>
            <w:vAlign w:val="center"/>
          </w:tcPr>
          <w:p w14:paraId="75516517">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center"/>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i w:val="0"/>
                <w:iCs w:val="0"/>
                <w:color w:val="000000"/>
                <w:kern w:val="0"/>
                <w:sz w:val="24"/>
                <w:szCs w:val="24"/>
                <w:u w:val="none"/>
                <w:lang w:val="en-US" w:eastAsia="zh-CN" w:bidi="ar"/>
              </w:rPr>
              <w:t>石灰池</w:t>
            </w:r>
          </w:p>
        </w:tc>
        <w:tc>
          <w:tcPr>
            <w:tcW w:w="3000" w:type="dxa"/>
            <w:gridSpan w:val="2"/>
            <w:vAlign w:val="center"/>
          </w:tcPr>
          <w:p w14:paraId="74789AF2">
            <w:pPr>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center"/>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i w:val="0"/>
                <w:iCs w:val="0"/>
                <w:color w:val="000000"/>
                <w:kern w:val="0"/>
                <w:sz w:val="24"/>
                <w:szCs w:val="24"/>
                <w:u w:val="none"/>
                <w:lang w:val="en-US" w:eastAsia="zh-CN" w:bidi="ar"/>
              </w:rPr>
              <w:t>砖、石砌筑</w:t>
            </w:r>
          </w:p>
        </w:tc>
        <w:tc>
          <w:tcPr>
            <w:tcW w:w="4280" w:type="dxa"/>
            <w:gridSpan w:val="3"/>
            <w:vAlign w:val="center"/>
          </w:tcPr>
          <w:p w14:paraId="670B97CB">
            <w:pPr>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center"/>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i w:val="0"/>
                <w:iCs w:val="0"/>
                <w:color w:val="000000"/>
                <w:kern w:val="0"/>
                <w:sz w:val="24"/>
                <w:szCs w:val="24"/>
                <w:u w:val="none"/>
                <w:lang w:val="en-US" w:eastAsia="zh-CN" w:bidi="ar"/>
              </w:rPr>
              <w:t>有石灰膏</w:t>
            </w:r>
          </w:p>
        </w:tc>
      </w:tr>
      <w:tr w14:paraId="42121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Merge w:val="continue"/>
            <w:vAlign w:val="center"/>
          </w:tcPr>
          <w:p w14:paraId="4540E801">
            <w:pPr>
              <w:keepNext w:val="0"/>
              <w:keepLines w:val="0"/>
              <w:pageBreakBefore w:val="0"/>
              <w:widowControl/>
              <w:kinsoku/>
              <w:wordWrap/>
              <w:overflowPunct/>
              <w:topLinePunct w:val="0"/>
              <w:autoSpaceDE/>
              <w:autoSpaceDN/>
              <w:bidi w:val="0"/>
              <w:adjustRightInd/>
              <w:snapToGrid/>
              <w:spacing w:line="440" w:lineRule="exact"/>
              <w:jc w:val="center"/>
              <w:rPr>
                <w:rFonts w:hint="eastAsia" w:ascii="方正仿宋简体" w:hAnsi="方正仿宋简体" w:eastAsia="方正仿宋简体" w:cs="方正仿宋简体"/>
                <w:sz w:val="24"/>
                <w:szCs w:val="24"/>
                <w:vertAlign w:val="baseline"/>
                <w:lang w:val="en-US" w:eastAsia="zh-CN"/>
              </w:rPr>
            </w:pPr>
          </w:p>
        </w:tc>
        <w:tc>
          <w:tcPr>
            <w:tcW w:w="3000" w:type="dxa"/>
            <w:gridSpan w:val="2"/>
            <w:vAlign w:val="center"/>
          </w:tcPr>
          <w:p w14:paraId="5727F0B2">
            <w:pPr>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center"/>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i w:val="0"/>
                <w:iCs w:val="0"/>
                <w:color w:val="000000"/>
                <w:kern w:val="0"/>
                <w:sz w:val="24"/>
                <w:szCs w:val="24"/>
                <w:u w:val="none"/>
                <w:lang w:val="en-US" w:eastAsia="zh-CN" w:bidi="ar"/>
              </w:rPr>
              <w:t>105元/平方米</w:t>
            </w:r>
          </w:p>
        </w:tc>
        <w:tc>
          <w:tcPr>
            <w:tcW w:w="4280" w:type="dxa"/>
            <w:gridSpan w:val="3"/>
            <w:vAlign w:val="center"/>
          </w:tcPr>
          <w:p w14:paraId="13979BA1">
            <w:pPr>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center"/>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i w:val="0"/>
                <w:iCs w:val="0"/>
                <w:color w:val="000000"/>
                <w:kern w:val="0"/>
                <w:sz w:val="24"/>
                <w:szCs w:val="24"/>
                <w:u w:val="none"/>
                <w:lang w:val="en-US" w:eastAsia="zh-CN" w:bidi="ar"/>
              </w:rPr>
              <w:t>130元/平方米</w:t>
            </w:r>
          </w:p>
        </w:tc>
      </w:tr>
      <w:tr w14:paraId="2EBB4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14:paraId="1813A31F">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center"/>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i w:val="0"/>
                <w:iCs w:val="0"/>
                <w:color w:val="000000"/>
                <w:kern w:val="0"/>
                <w:sz w:val="24"/>
                <w:szCs w:val="24"/>
                <w:u w:val="none"/>
                <w:lang w:val="en-US" w:eastAsia="zh-CN" w:bidi="ar"/>
              </w:rPr>
              <w:t>沙场生产场地</w:t>
            </w:r>
          </w:p>
        </w:tc>
        <w:tc>
          <w:tcPr>
            <w:tcW w:w="7280" w:type="dxa"/>
            <w:gridSpan w:val="5"/>
            <w:vAlign w:val="center"/>
          </w:tcPr>
          <w:p w14:paraId="6A8C18E8">
            <w:pPr>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center"/>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i w:val="0"/>
                <w:iCs w:val="0"/>
                <w:color w:val="000000"/>
                <w:kern w:val="0"/>
                <w:sz w:val="24"/>
                <w:szCs w:val="24"/>
                <w:u w:val="none"/>
                <w:lang w:val="en-US" w:eastAsia="zh-CN" w:bidi="ar"/>
              </w:rPr>
              <w:t>可按市场的平均价格给予补偿</w:t>
            </w:r>
          </w:p>
        </w:tc>
      </w:tr>
    </w:tbl>
    <w:p w14:paraId="2A3E56CE">
      <w:pPr>
        <w:numPr>
          <w:ilvl w:val="0"/>
          <w:numId w:val="0"/>
        </w:numPr>
        <w:jc w:val="center"/>
        <w:rPr>
          <w:rFonts w:hint="eastAsia" w:ascii="方正小标宋简体" w:hAnsi="方正小标宋简体" w:eastAsia="方正小标宋简体" w:cs="方正小标宋简体"/>
          <w:sz w:val="32"/>
          <w:szCs w:val="32"/>
          <w:lang w:val="en-US" w:eastAsia="zh-CN"/>
        </w:rPr>
      </w:pPr>
    </w:p>
    <w:p w14:paraId="22ED8866">
      <w:pPr>
        <w:numPr>
          <w:ilvl w:val="0"/>
          <w:numId w:val="0"/>
        </w:numPr>
        <w:jc w:val="center"/>
        <w:rPr>
          <w:rFonts w:hint="eastAsia" w:ascii="方正小标宋简体" w:hAnsi="方正小标宋简体" w:eastAsia="方正小标宋简体" w:cs="方正小标宋简体"/>
          <w:sz w:val="32"/>
          <w:szCs w:val="32"/>
          <w:lang w:val="en-US" w:eastAsia="zh-CN"/>
        </w:rPr>
      </w:pPr>
    </w:p>
    <w:p w14:paraId="0590364E">
      <w:pPr>
        <w:numPr>
          <w:ilvl w:val="0"/>
          <w:numId w:val="0"/>
        </w:numPr>
        <w:jc w:val="center"/>
        <w:rPr>
          <w:rFonts w:hint="eastAsia" w:ascii="方正小标宋简体" w:hAnsi="方正小标宋简体" w:eastAsia="方正小标宋简体" w:cs="方正小标宋简体"/>
          <w:sz w:val="32"/>
          <w:szCs w:val="32"/>
          <w:lang w:val="en-US" w:eastAsia="zh-CN"/>
        </w:rPr>
      </w:pPr>
    </w:p>
    <w:p w14:paraId="0A81E825">
      <w:pPr>
        <w:numPr>
          <w:ilvl w:val="0"/>
          <w:numId w:val="0"/>
        </w:numPr>
        <w:jc w:val="center"/>
        <w:rPr>
          <w:rFonts w:hint="eastAsia" w:ascii="方正小标宋简体" w:hAnsi="方正小标宋简体" w:eastAsia="方正小标宋简体" w:cs="方正小标宋简体"/>
          <w:sz w:val="32"/>
          <w:szCs w:val="32"/>
          <w:lang w:val="en-US" w:eastAsia="zh-CN"/>
        </w:rPr>
      </w:pPr>
    </w:p>
    <w:p w14:paraId="7B8E1FD0">
      <w:pPr>
        <w:numPr>
          <w:ilvl w:val="0"/>
          <w:numId w:val="0"/>
        </w:numPr>
        <w:jc w:val="center"/>
        <w:rPr>
          <w:rFonts w:hint="eastAsia" w:ascii="方正小标宋简体" w:hAnsi="方正小标宋简体" w:eastAsia="方正小标宋简体" w:cs="方正小标宋简体"/>
          <w:sz w:val="32"/>
          <w:szCs w:val="32"/>
          <w:lang w:val="en-US" w:eastAsia="zh-CN"/>
        </w:rPr>
      </w:pPr>
    </w:p>
    <w:p w14:paraId="7C548FAC">
      <w:pPr>
        <w:numPr>
          <w:ilvl w:val="0"/>
          <w:numId w:val="0"/>
        </w:numPr>
        <w:jc w:val="center"/>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表2-9 散坟迁移补偿指导价格</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23"/>
        <w:gridCol w:w="2849"/>
        <w:gridCol w:w="2850"/>
      </w:tblGrid>
      <w:tr w14:paraId="58C86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0" w:type="dxa"/>
            <w:tcBorders>
              <w:top w:val="nil"/>
              <w:left w:val="nil"/>
              <w:right w:val="nil"/>
            </w:tcBorders>
            <w:vAlign w:val="center"/>
          </w:tcPr>
          <w:p w14:paraId="4405FD64">
            <w:pPr>
              <w:keepNext w:val="0"/>
              <w:keepLines w:val="0"/>
              <w:pageBreakBefore w:val="0"/>
              <w:widowControl/>
              <w:kinsoku/>
              <w:wordWrap/>
              <w:overflowPunct/>
              <w:topLinePunct w:val="0"/>
              <w:autoSpaceDE/>
              <w:autoSpaceDN/>
              <w:bidi w:val="0"/>
              <w:adjustRightInd/>
              <w:snapToGrid/>
              <w:spacing w:line="440" w:lineRule="exact"/>
              <w:jc w:val="center"/>
              <w:rPr>
                <w:rFonts w:hint="eastAsia" w:ascii="方正仿宋简体" w:hAnsi="方正仿宋简体" w:eastAsia="方正仿宋简体" w:cs="方正仿宋简体"/>
                <w:sz w:val="24"/>
                <w:szCs w:val="24"/>
                <w:vertAlign w:val="baseline"/>
                <w:lang w:val="en-US" w:eastAsia="zh-CN"/>
              </w:rPr>
            </w:pPr>
          </w:p>
        </w:tc>
        <w:tc>
          <w:tcPr>
            <w:tcW w:w="3081" w:type="dxa"/>
            <w:tcBorders>
              <w:top w:val="nil"/>
              <w:left w:val="nil"/>
              <w:right w:val="nil"/>
            </w:tcBorders>
            <w:vAlign w:val="center"/>
          </w:tcPr>
          <w:p w14:paraId="78596994">
            <w:pPr>
              <w:keepNext w:val="0"/>
              <w:keepLines w:val="0"/>
              <w:pageBreakBefore w:val="0"/>
              <w:widowControl/>
              <w:kinsoku/>
              <w:wordWrap/>
              <w:overflowPunct/>
              <w:topLinePunct w:val="0"/>
              <w:autoSpaceDE/>
              <w:autoSpaceDN/>
              <w:bidi w:val="0"/>
              <w:adjustRightInd/>
              <w:snapToGrid/>
              <w:spacing w:line="440" w:lineRule="exact"/>
              <w:jc w:val="center"/>
              <w:rPr>
                <w:rFonts w:hint="eastAsia" w:ascii="方正仿宋简体" w:hAnsi="方正仿宋简体" w:eastAsia="方正仿宋简体" w:cs="方正仿宋简体"/>
                <w:sz w:val="24"/>
                <w:szCs w:val="24"/>
                <w:vertAlign w:val="baseline"/>
                <w:lang w:val="en-US" w:eastAsia="zh-CN"/>
              </w:rPr>
            </w:pPr>
          </w:p>
        </w:tc>
        <w:tc>
          <w:tcPr>
            <w:tcW w:w="3081" w:type="dxa"/>
            <w:tcBorders>
              <w:top w:val="nil"/>
              <w:left w:val="nil"/>
              <w:right w:val="nil"/>
            </w:tcBorders>
            <w:vAlign w:val="center"/>
          </w:tcPr>
          <w:p w14:paraId="28ADEC08">
            <w:pPr>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center"/>
              <w:rPr>
                <w:rFonts w:hint="default"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sz w:val="24"/>
                <w:szCs w:val="24"/>
                <w:vertAlign w:val="baseline"/>
                <w:lang w:val="en-US" w:eastAsia="zh-CN"/>
              </w:rPr>
              <w:t>单位：元/丘</w:t>
            </w:r>
          </w:p>
        </w:tc>
      </w:tr>
      <w:tr w14:paraId="111F4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3080" w:type="dxa"/>
            <w:vAlign w:val="center"/>
          </w:tcPr>
          <w:p w14:paraId="78F00ADC">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center"/>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i w:val="0"/>
                <w:iCs w:val="0"/>
                <w:color w:val="000000"/>
                <w:kern w:val="0"/>
                <w:sz w:val="24"/>
                <w:szCs w:val="24"/>
                <w:u w:val="none"/>
                <w:lang w:val="en-US" w:eastAsia="zh-CN" w:bidi="ar"/>
              </w:rPr>
              <w:t>类别</w:t>
            </w:r>
          </w:p>
        </w:tc>
        <w:tc>
          <w:tcPr>
            <w:tcW w:w="3081" w:type="dxa"/>
            <w:vAlign w:val="center"/>
          </w:tcPr>
          <w:p w14:paraId="1D676998">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center"/>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i w:val="0"/>
                <w:iCs w:val="0"/>
                <w:color w:val="000000"/>
                <w:kern w:val="0"/>
                <w:sz w:val="24"/>
                <w:szCs w:val="24"/>
                <w:u w:val="none"/>
                <w:lang w:val="en-US" w:eastAsia="zh-CN" w:bidi="ar"/>
              </w:rPr>
              <w:t>双穴</w:t>
            </w:r>
          </w:p>
        </w:tc>
        <w:tc>
          <w:tcPr>
            <w:tcW w:w="3081" w:type="dxa"/>
            <w:vAlign w:val="center"/>
          </w:tcPr>
          <w:p w14:paraId="35C22F96">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center"/>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i w:val="0"/>
                <w:iCs w:val="0"/>
                <w:color w:val="000000"/>
                <w:kern w:val="0"/>
                <w:sz w:val="24"/>
                <w:szCs w:val="24"/>
                <w:u w:val="none"/>
                <w:lang w:val="en-US" w:eastAsia="zh-CN" w:bidi="ar"/>
              </w:rPr>
              <w:t>单穴</w:t>
            </w:r>
          </w:p>
        </w:tc>
      </w:tr>
      <w:tr w14:paraId="61030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3080" w:type="dxa"/>
            <w:vAlign w:val="center"/>
          </w:tcPr>
          <w:p w14:paraId="790424C5">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center"/>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i w:val="0"/>
                <w:iCs w:val="0"/>
                <w:color w:val="000000"/>
                <w:kern w:val="0"/>
                <w:sz w:val="24"/>
                <w:szCs w:val="24"/>
                <w:u w:val="none"/>
                <w:lang w:val="en-US" w:eastAsia="zh-CN" w:bidi="ar"/>
              </w:rPr>
              <w:t>水泥坟</w:t>
            </w:r>
          </w:p>
        </w:tc>
        <w:tc>
          <w:tcPr>
            <w:tcW w:w="3081" w:type="dxa"/>
            <w:vAlign w:val="center"/>
          </w:tcPr>
          <w:p w14:paraId="5213C15A">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center"/>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i w:val="0"/>
                <w:iCs w:val="0"/>
                <w:color w:val="000000"/>
                <w:kern w:val="0"/>
                <w:sz w:val="24"/>
                <w:szCs w:val="24"/>
                <w:u w:val="none"/>
                <w:lang w:val="en-US" w:eastAsia="zh-CN" w:bidi="ar"/>
              </w:rPr>
              <w:t>1600</w:t>
            </w:r>
          </w:p>
        </w:tc>
        <w:tc>
          <w:tcPr>
            <w:tcW w:w="3081" w:type="dxa"/>
            <w:vAlign w:val="center"/>
          </w:tcPr>
          <w:p w14:paraId="743F9054">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center"/>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i w:val="0"/>
                <w:iCs w:val="0"/>
                <w:color w:val="000000"/>
                <w:kern w:val="0"/>
                <w:sz w:val="24"/>
                <w:szCs w:val="24"/>
                <w:u w:val="none"/>
                <w:lang w:val="en-US" w:eastAsia="zh-CN" w:bidi="ar"/>
              </w:rPr>
              <w:t>1200</w:t>
            </w:r>
          </w:p>
        </w:tc>
      </w:tr>
      <w:tr w14:paraId="48935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080" w:type="dxa"/>
            <w:vAlign w:val="center"/>
          </w:tcPr>
          <w:p w14:paraId="5D3D70B7">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center"/>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i w:val="0"/>
                <w:iCs w:val="0"/>
                <w:color w:val="000000"/>
                <w:kern w:val="0"/>
                <w:sz w:val="24"/>
                <w:szCs w:val="24"/>
                <w:u w:val="none"/>
                <w:lang w:val="en-US" w:eastAsia="zh-CN" w:bidi="ar"/>
              </w:rPr>
              <w:t>土坟</w:t>
            </w:r>
          </w:p>
        </w:tc>
        <w:tc>
          <w:tcPr>
            <w:tcW w:w="3081" w:type="dxa"/>
            <w:vAlign w:val="center"/>
          </w:tcPr>
          <w:p w14:paraId="47A5C28C">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center"/>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i w:val="0"/>
                <w:iCs w:val="0"/>
                <w:color w:val="000000"/>
                <w:kern w:val="0"/>
                <w:sz w:val="24"/>
                <w:szCs w:val="24"/>
                <w:u w:val="none"/>
                <w:lang w:val="en-US" w:eastAsia="zh-CN" w:bidi="ar"/>
              </w:rPr>
              <w:t>800</w:t>
            </w:r>
          </w:p>
        </w:tc>
        <w:tc>
          <w:tcPr>
            <w:tcW w:w="3081" w:type="dxa"/>
            <w:vAlign w:val="center"/>
          </w:tcPr>
          <w:p w14:paraId="4154C1F7">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center"/>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i w:val="0"/>
                <w:iCs w:val="0"/>
                <w:color w:val="000000"/>
                <w:kern w:val="0"/>
                <w:sz w:val="24"/>
                <w:szCs w:val="24"/>
                <w:u w:val="none"/>
                <w:lang w:val="en-US" w:eastAsia="zh-CN" w:bidi="ar"/>
              </w:rPr>
              <w:t>600</w:t>
            </w:r>
          </w:p>
        </w:tc>
      </w:tr>
      <w:tr w14:paraId="776FA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0" w:type="dxa"/>
            <w:vAlign w:val="center"/>
          </w:tcPr>
          <w:p w14:paraId="72A97631">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center"/>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i w:val="0"/>
                <w:iCs w:val="0"/>
                <w:color w:val="000000"/>
                <w:kern w:val="0"/>
                <w:sz w:val="24"/>
                <w:szCs w:val="24"/>
                <w:u w:val="none"/>
                <w:lang w:val="en-US" w:eastAsia="zh-CN" w:bidi="ar"/>
              </w:rPr>
              <w:t>备注</w:t>
            </w:r>
          </w:p>
        </w:tc>
        <w:tc>
          <w:tcPr>
            <w:tcW w:w="6162" w:type="dxa"/>
            <w:gridSpan w:val="2"/>
            <w:vAlign w:val="top"/>
          </w:tcPr>
          <w:p w14:paraId="64C8FBDC">
            <w:pPr>
              <w:keepNext w:val="0"/>
              <w:keepLines w:val="0"/>
              <w:pageBreakBefore w:val="0"/>
              <w:widowControl/>
              <w:numPr>
                <w:ilvl w:val="0"/>
                <w:numId w:val="0"/>
              </w:numPr>
              <w:kinsoku/>
              <w:wordWrap/>
              <w:overflowPunct/>
              <w:topLinePunct w:val="0"/>
              <w:autoSpaceDE/>
              <w:autoSpaceDN/>
              <w:bidi w:val="0"/>
              <w:adjustRightInd/>
              <w:snapToGrid/>
              <w:spacing w:line="440" w:lineRule="exact"/>
              <w:ind w:leftChars="0"/>
              <w:jc w:val="both"/>
              <w:rPr>
                <w:rFonts w:hint="eastAsia" w:ascii="方正仿宋简体" w:hAnsi="方正仿宋简体" w:eastAsia="方正仿宋简体" w:cs="方正仿宋简体"/>
                <w:i w:val="0"/>
                <w:iCs w:val="0"/>
                <w:color w:val="000000"/>
                <w:kern w:val="0"/>
                <w:sz w:val="24"/>
                <w:szCs w:val="24"/>
                <w:u w:val="none"/>
                <w:lang w:val="en-US" w:eastAsia="zh-CN" w:bidi="ar"/>
              </w:rPr>
            </w:pPr>
          </w:p>
          <w:p w14:paraId="1879464E">
            <w:pPr>
              <w:keepNext w:val="0"/>
              <w:keepLines w:val="0"/>
              <w:pageBreakBefore w:val="0"/>
              <w:widowControl/>
              <w:numPr>
                <w:ilvl w:val="0"/>
                <w:numId w:val="4"/>
              </w:numPr>
              <w:kinsoku/>
              <w:wordWrap/>
              <w:overflowPunct/>
              <w:topLinePunct w:val="0"/>
              <w:autoSpaceDE/>
              <w:autoSpaceDN/>
              <w:bidi w:val="0"/>
              <w:adjustRightInd/>
              <w:snapToGrid/>
              <w:spacing w:line="440" w:lineRule="exact"/>
              <w:ind w:left="0" w:leftChars="0" w:firstLine="0" w:firstLineChars="0"/>
              <w:jc w:val="both"/>
              <w:rPr>
                <w:rFonts w:hint="eastAsia" w:ascii="方正仿宋简体" w:hAnsi="方正仿宋简体" w:eastAsia="方正仿宋简体" w:cs="方正仿宋简体"/>
                <w:i w:val="0"/>
                <w:iCs w:val="0"/>
                <w:color w:val="000000"/>
                <w:kern w:val="0"/>
                <w:sz w:val="24"/>
                <w:szCs w:val="24"/>
                <w:u w:val="none"/>
                <w:lang w:val="en-US" w:eastAsia="zh-CN" w:bidi="ar"/>
              </w:rPr>
            </w:pPr>
            <w:r>
              <w:rPr>
                <w:rFonts w:hint="eastAsia" w:ascii="方正仿宋简体" w:hAnsi="方正仿宋简体" w:eastAsia="方正仿宋简体" w:cs="方正仿宋简体"/>
                <w:i w:val="0"/>
                <w:iCs w:val="0"/>
                <w:color w:val="000000"/>
                <w:kern w:val="0"/>
                <w:sz w:val="24"/>
                <w:szCs w:val="24"/>
                <w:u w:val="none"/>
                <w:lang w:val="en-US" w:eastAsia="zh-CN" w:bidi="ar"/>
              </w:rPr>
              <w:t>对于规定期限内完成坟墓迁移的，给予适当奖励；公告之日起一个月内完成墓穴迁移的，奖励1000元/座；公告之日一个月后至公告后三个月内完成墓穴迁移的，奖励500元/座；</w:t>
            </w:r>
            <w:r>
              <w:rPr>
                <w:rFonts w:hint="eastAsia" w:ascii="方正仿宋简体" w:hAnsi="方正仿宋简体" w:eastAsia="方正仿宋简体" w:cs="方正仿宋简体"/>
                <w:i w:val="0"/>
                <w:iCs w:val="0"/>
                <w:color w:val="000000"/>
                <w:kern w:val="0"/>
                <w:sz w:val="24"/>
                <w:szCs w:val="24"/>
                <w:u w:val="none"/>
                <w:lang w:val="en-US" w:eastAsia="zh-CN" w:bidi="ar"/>
              </w:rPr>
              <w:br w:type="textWrapping"/>
            </w:r>
            <w:r>
              <w:rPr>
                <w:rFonts w:hint="eastAsia" w:ascii="方正仿宋简体" w:hAnsi="方正仿宋简体" w:eastAsia="方正仿宋简体" w:cs="方正仿宋简体"/>
                <w:i w:val="0"/>
                <w:iCs w:val="0"/>
                <w:color w:val="000000"/>
                <w:kern w:val="0"/>
                <w:sz w:val="24"/>
                <w:szCs w:val="24"/>
                <w:u w:val="none"/>
                <w:lang w:val="en-US" w:eastAsia="zh-CN" w:bidi="ar"/>
              </w:rPr>
              <w:t>2、公告之日起三个月内完成墓穴迁移并采取骨灰存放纪念堂、骨灰撒江等非占地安葬方式的，另奖励1000元/座；</w:t>
            </w:r>
            <w:r>
              <w:rPr>
                <w:rFonts w:hint="eastAsia" w:ascii="方正仿宋简体" w:hAnsi="方正仿宋简体" w:eastAsia="方正仿宋简体" w:cs="方正仿宋简体"/>
                <w:i w:val="0"/>
                <w:iCs w:val="0"/>
                <w:color w:val="000000"/>
                <w:kern w:val="0"/>
                <w:sz w:val="24"/>
                <w:szCs w:val="24"/>
                <w:u w:val="none"/>
                <w:lang w:val="en-US" w:eastAsia="zh-CN" w:bidi="ar"/>
              </w:rPr>
              <w:br w:type="textWrapping"/>
            </w:r>
            <w:r>
              <w:rPr>
                <w:rFonts w:hint="eastAsia" w:ascii="方正仿宋简体" w:hAnsi="方正仿宋简体" w:eastAsia="方正仿宋简体" w:cs="方正仿宋简体"/>
                <w:i w:val="0"/>
                <w:iCs w:val="0"/>
                <w:color w:val="000000"/>
                <w:kern w:val="0"/>
                <w:sz w:val="24"/>
                <w:szCs w:val="24"/>
                <w:u w:val="none"/>
                <w:lang w:val="en-US" w:eastAsia="zh-CN" w:bidi="ar"/>
              </w:rPr>
              <w:t>3、逾期未迁移的墓穴，将作为无主墓穴，作深埋或代迁处置；</w:t>
            </w:r>
            <w:r>
              <w:rPr>
                <w:rFonts w:hint="eastAsia" w:ascii="方正仿宋简体" w:hAnsi="方正仿宋简体" w:eastAsia="方正仿宋简体" w:cs="方正仿宋简体"/>
                <w:i w:val="0"/>
                <w:iCs w:val="0"/>
                <w:color w:val="000000"/>
                <w:kern w:val="0"/>
                <w:sz w:val="24"/>
                <w:szCs w:val="24"/>
                <w:u w:val="none"/>
                <w:lang w:val="en-US" w:eastAsia="zh-CN" w:bidi="ar"/>
              </w:rPr>
              <w:br w:type="textWrapping"/>
            </w:r>
            <w:r>
              <w:rPr>
                <w:rFonts w:hint="eastAsia" w:ascii="方正仿宋简体" w:hAnsi="方正仿宋简体" w:eastAsia="方正仿宋简体" w:cs="方正仿宋简体"/>
                <w:i w:val="0"/>
                <w:iCs w:val="0"/>
                <w:color w:val="000000"/>
                <w:kern w:val="0"/>
                <w:sz w:val="24"/>
                <w:szCs w:val="24"/>
                <w:u w:val="none"/>
                <w:lang w:val="en-US" w:eastAsia="zh-CN" w:bidi="ar"/>
              </w:rPr>
              <w:t>4、涉及公墓迁移的，按民政部门相关规定补偿。</w:t>
            </w:r>
          </w:p>
          <w:p w14:paraId="3AA96641">
            <w:pPr>
              <w:keepNext w:val="0"/>
              <w:keepLines w:val="0"/>
              <w:pageBreakBefore w:val="0"/>
              <w:widowControl/>
              <w:numPr>
                <w:ilvl w:val="0"/>
                <w:numId w:val="0"/>
              </w:numPr>
              <w:kinsoku/>
              <w:wordWrap/>
              <w:overflowPunct/>
              <w:topLinePunct w:val="0"/>
              <w:autoSpaceDE/>
              <w:autoSpaceDN/>
              <w:bidi w:val="0"/>
              <w:adjustRightInd/>
              <w:snapToGrid/>
              <w:spacing w:line="440" w:lineRule="exact"/>
              <w:ind w:leftChars="0"/>
              <w:jc w:val="both"/>
              <w:rPr>
                <w:rFonts w:hint="eastAsia" w:ascii="方正仿宋简体" w:hAnsi="方正仿宋简体" w:eastAsia="方正仿宋简体" w:cs="方正仿宋简体"/>
                <w:i w:val="0"/>
                <w:iCs w:val="0"/>
                <w:color w:val="000000"/>
                <w:kern w:val="0"/>
                <w:sz w:val="24"/>
                <w:szCs w:val="24"/>
                <w:u w:val="none"/>
                <w:lang w:val="en-US" w:eastAsia="zh-CN" w:bidi="ar"/>
              </w:rPr>
            </w:pPr>
          </w:p>
        </w:tc>
      </w:tr>
    </w:tbl>
    <w:p w14:paraId="2BE6FA75">
      <w:pPr>
        <w:numPr>
          <w:ilvl w:val="0"/>
          <w:numId w:val="0"/>
        </w:numPr>
        <w:jc w:val="center"/>
        <w:rPr>
          <w:rFonts w:hint="eastAsia" w:ascii="方正小标宋简体" w:hAnsi="方正小标宋简体" w:eastAsia="方正小标宋简体" w:cs="方正小标宋简体"/>
          <w:sz w:val="32"/>
          <w:szCs w:val="32"/>
          <w:lang w:val="en-US" w:eastAsia="zh-CN"/>
        </w:rPr>
      </w:pPr>
    </w:p>
    <w:p w14:paraId="501E70F7">
      <w:pPr>
        <w:numPr>
          <w:ilvl w:val="0"/>
          <w:numId w:val="0"/>
        </w:numPr>
        <w:jc w:val="center"/>
        <w:rPr>
          <w:rFonts w:hint="default" w:ascii="方正小标宋简体" w:hAnsi="方正小标宋简体" w:eastAsia="方正小标宋简体" w:cs="方正小标宋简体"/>
          <w:sz w:val="32"/>
          <w:szCs w:val="32"/>
          <w:lang w:val="en-US" w:eastAsia="zh-CN"/>
        </w:rPr>
      </w:pPr>
      <w:bookmarkStart w:id="0" w:name="_GoBack"/>
      <w:bookmarkEnd w:id="0"/>
    </w:p>
    <w:p w14:paraId="79BA2C98">
      <w:pPr>
        <w:numPr>
          <w:ilvl w:val="0"/>
          <w:numId w:val="0"/>
        </w:numPr>
        <w:jc w:val="center"/>
        <w:rPr>
          <w:rFonts w:hint="default" w:ascii="方正小标宋简体" w:hAnsi="方正小标宋简体" w:eastAsia="方正小标宋简体" w:cs="方正小标宋简体"/>
          <w:sz w:val="32"/>
          <w:szCs w:val="32"/>
          <w:lang w:val="en-US" w:eastAsia="zh-CN"/>
        </w:rPr>
      </w:pPr>
    </w:p>
    <w:p w14:paraId="57412B2A">
      <w:pPr>
        <w:numPr>
          <w:ilvl w:val="0"/>
          <w:numId w:val="0"/>
        </w:numPr>
        <w:jc w:val="center"/>
        <w:rPr>
          <w:rFonts w:hint="default" w:ascii="方正小标宋简体" w:hAnsi="方正小标宋简体" w:eastAsia="方正小标宋简体" w:cs="方正小标宋简体"/>
          <w:sz w:val="32"/>
          <w:szCs w:val="32"/>
          <w:lang w:val="en-US" w:eastAsia="zh-CN"/>
        </w:rPr>
      </w:pPr>
    </w:p>
    <w:p w14:paraId="0E7C413B">
      <w:pPr>
        <w:numPr>
          <w:ilvl w:val="0"/>
          <w:numId w:val="0"/>
        </w:numPr>
        <w:jc w:val="center"/>
        <w:rPr>
          <w:rFonts w:hint="default" w:ascii="方正小标宋简体" w:hAnsi="方正小标宋简体" w:eastAsia="方正小标宋简体" w:cs="方正小标宋简体"/>
          <w:sz w:val="32"/>
          <w:szCs w:val="32"/>
          <w:lang w:val="en-US" w:eastAsia="zh-CN"/>
        </w:rPr>
      </w:pPr>
    </w:p>
    <w:p w14:paraId="4ED4143E">
      <w:pPr>
        <w:numPr>
          <w:ilvl w:val="0"/>
          <w:numId w:val="0"/>
        </w:numPr>
        <w:jc w:val="center"/>
        <w:rPr>
          <w:rFonts w:hint="default" w:ascii="方正小标宋简体" w:hAnsi="方正小标宋简体" w:eastAsia="方正小标宋简体" w:cs="方正小标宋简体"/>
          <w:sz w:val="32"/>
          <w:szCs w:val="32"/>
          <w:lang w:val="en-US" w:eastAsia="zh-CN"/>
        </w:rPr>
      </w:pPr>
    </w:p>
    <w:p w14:paraId="36142FF0">
      <w:pPr>
        <w:numPr>
          <w:ilvl w:val="0"/>
          <w:numId w:val="0"/>
        </w:numPr>
        <w:jc w:val="center"/>
        <w:rPr>
          <w:rFonts w:hint="default" w:ascii="方正小标宋简体" w:hAnsi="方正小标宋简体" w:eastAsia="方正小标宋简体" w:cs="方正小标宋简体"/>
          <w:sz w:val="32"/>
          <w:szCs w:val="32"/>
          <w:lang w:val="en-US" w:eastAsia="zh-CN"/>
        </w:rPr>
      </w:pPr>
      <w:r>
        <w:rPr>
          <w:rFonts w:hint="default" w:ascii="方正小标宋简体" w:hAnsi="方正小标宋简体" w:eastAsia="方正小标宋简体" w:cs="方正小标宋简体"/>
          <w:sz w:val="32"/>
          <w:szCs w:val="32"/>
          <w:lang w:val="en-US" w:eastAsia="zh-CN"/>
        </w:rPr>
        <w:t>表2-</w:t>
      </w:r>
      <w:r>
        <w:rPr>
          <w:rFonts w:hint="eastAsia" w:ascii="方正小标宋简体" w:hAnsi="方正小标宋简体" w:eastAsia="方正小标宋简体" w:cs="方正小标宋简体"/>
          <w:sz w:val="32"/>
          <w:szCs w:val="32"/>
          <w:lang w:val="en-US" w:eastAsia="zh-CN"/>
        </w:rPr>
        <w:t>10</w:t>
      </w:r>
      <w:r>
        <w:rPr>
          <w:rFonts w:hint="default" w:ascii="方正小标宋简体" w:hAnsi="方正小标宋简体" w:eastAsia="方正小标宋简体" w:cs="方正小标宋简体"/>
          <w:sz w:val="32"/>
          <w:szCs w:val="32"/>
          <w:lang w:val="en-US" w:eastAsia="zh-CN"/>
        </w:rPr>
        <w:t xml:space="preserve"> </w:t>
      </w:r>
      <w:r>
        <w:rPr>
          <w:rFonts w:hint="eastAsia" w:ascii="方正小标宋简体" w:hAnsi="方正小标宋简体" w:eastAsia="方正小标宋简体" w:cs="方正小标宋简体"/>
          <w:sz w:val="32"/>
          <w:szCs w:val="32"/>
          <w:lang w:val="en-US" w:eastAsia="zh-CN"/>
        </w:rPr>
        <w:t>桥梁、沟渠等农村集体公共设施补偿</w:t>
      </w:r>
      <w:r>
        <w:rPr>
          <w:rFonts w:hint="default" w:ascii="方正小标宋简体" w:hAnsi="方正小标宋简体" w:eastAsia="方正小标宋简体" w:cs="方正小标宋简体"/>
          <w:sz w:val="32"/>
          <w:szCs w:val="32"/>
          <w:lang w:val="en-US" w:eastAsia="zh-CN"/>
        </w:rPr>
        <w:t>指导价格</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14"/>
        <w:gridCol w:w="2125"/>
        <w:gridCol w:w="2143"/>
        <w:gridCol w:w="2140"/>
      </w:tblGrid>
      <w:tr w14:paraId="5901F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310" w:type="dxa"/>
            <w:vAlign w:val="center"/>
          </w:tcPr>
          <w:p w14:paraId="1C80052E">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center"/>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i w:val="0"/>
                <w:iCs w:val="0"/>
                <w:color w:val="000000"/>
                <w:kern w:val="0"/>
                <w:sz w:val="24"/>
                <w:szCs w:val="24"/>
                <w:u w:val="none"/>
                <w:lang w:val="en-US" w:eastAsia="zh-CN" w:bidi="ar"/>
              </w:rPr>
              <w:t>项目</w:t>
            </w:r>
          </w:p>
        </w:tc>
        <w:tc>
          <w:tcPr>
            <w:tcW w:w="2310" w:type="dxa"/>
            <w:vAlign w:val="center"/>
          </w:tcPr>
          <w:p w14:paraId="164A9D23">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center"/>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i w:val="0"/>
                <w:iCs w:val="0"/>
                <w:color w:val="000000"/>
                <w:kern w:val="0"/>
                <w:sz w:val="24"/>
                <w:szCs w:val="24"/>
                <w:u w:val="none"/>
                <w:lang w:val="en-US" w:eastAsia="zh-CN" w:bidi="ar"/>
              </w:rPr>
              <w:t>规格</w:t>
            </w:r>
          </w:p>
        </w:tc>
        <w:tc>
          <w:tcPr>
            <w:tcW w:w="2311" w:type="dxa"/>
            <w:vAlign w:val="center"/>
          </w:tcPr>
          <w:p w14:paraId="6D9A5B45">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center"/>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i w:val="0"/>
                <w:iCs w:val="0"/>
                <w:color w:val="000000"/>
                <w:kern w:val="0"/>
                <w:sz w:val="24"/>
                <w:szCs w:val="24"/>
                <w:u w:val="none"/>
                <w:lang w:val="en-US" w:eastAsia="zh-CN" w:bidi="ar"/>
              </w:rPr>
              <w:t>补偿标准</w:t>
            </w:r>
          </w:p>
        </w:tc>
        <w:tc>
          <w:tcPr>
            <w:tcW w:w="2311" w:type="dxa"/>
            <w:vAlign w:val="center"/>
          </w:tcPr>
          <w:p w14:paraId="4855E8E5">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center"/>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i w:val="0"/>
                <w:iCs w:val="0"/>
                <w:color w:val="000000"/>
                <w:kern w:val="0"/>
                <w:sz w:val="24"/>
                <w:szCs w:val="24"/>
                <w:u w:val="none"/>
                <w:lang w:val="en-US" w:eastAsia="zh-CN" w:bidi="ar"/>
              </w:rPr>
              <w:t>备注</w:t>
            </w:r>
          </w:p>
        </w:tc>
      </w:tr>
      <w:tr w14:paraId="54791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310" w:type="dxa"/>
            <w:vAlign w:val="center"/>
          </w:tcPr>
          <w:p w14:paraId="26ADCE68">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center"/>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i w:val="0"/>
                <w:iCs w:val="0"/>
                <w:color w:val="000000"/>
                <w:kern w:val="0"/>
                <w:sz w:val="24"/>
                <w:szCs w:val="24"/>
                <w:u w:val="none"/>
                <w:lang w:val="en-US" w:eastAsia="zh-CN" w:bidi="ar"/>
              </w:rPr>
              <w:t>水泥桥</w:t>
            </w:r>
          </w:p>
        </w:tc>
        <w:tc>
          <w:tcPr>
            <w:tcW w:w="2310" w:type="dxa"/>
            <w:vAlign w:val="center"/>
          </w:tcPr>
          <w:p w14:paraId="4E26997B">
            <w:pPr>
              <w:keepNext w:val="0"/>
              <w:keepLines w:val="0"/>
              <w:pageBreakBefore w:val="0"/>
              <w:widowControl/>
              <w:kinsoku/>
              <w:wordWrap/>
              <w:overflowPunct/>
              <w:topLinePunct w:val="0"/>
              <w:autoSpaceDE/>
              <w:autoSpaceDN/>
              <w:bidi w:val="0"/>
              <w:adjustRightInd/>
              <w:snapToGrid/>
              <w:spacing w:line="440" w:lineRule="exact"/>
              <w:jc w:val="center"/>
              <w:rPr>
                <w:rFonts w:hint="eastAsia" w:ascii="方正仿宋简体" w:hAnsi="方正仿宋简体" w:eastAsia="方正仿宋简体" w:cs="方正仿宋简体"/>
                <w:sz w:val="24"/>
                <w:szCs w:val="24"/>
                <w:vertAlign w:val="baseline"/>
                <w:lang w:val="en-US" w:eastAsia="zh-CN"/>
              </w:rPr>
            </w:pPr>
          </w:p>
        </w:tc>
        <w:tc>
          <w:tcPr>
            <w:tcW w:w="2311" w:type="dxa"/>
            <w:vAlign w:val="center"/>
          </w:tcPr>
          <w:p w14:paraId="12717B06">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center"/>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i w:val="0"/>
                <w:iCs w:val="0"/>
                <w:color w:val="000000"/>
                <w:kern w:val="0"/>
                <w:sz w:val="24"/>
                <w:szCs w:val="24"/>
                <w:u w:val="none"/>
                <w:lang w:val="en-US" w:eastAsia="zh-CN" w:bidi="ar"/>
              </w:rPr>
              <w:t>1950元/平方米</w:t>
            </w:r>
          </w:p>
        </w:tc>
        <w:tc>
          <w:tcPr>
            <w:tcW w:w="2311" w:type="dxa"/>
            <w:vMerge w:val="restart"/>
            <w:vAlign w:val="center"/>
          </w:tcPr>
          <w:p w14:paraId="6D253486">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center"/>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i w:val="0"/>
                <w:iCs w:val="0"/>
                <w:color w:val="000000"/>
                <w:kern w:val="0"/>
                <w:sz w:val="24"/>
                <w:szCs w:val="24"/>
                <w:u w:val="none"/>
                <w:lang w:val="en-US" w:eastAsia="zh-CN" w:bidi="ar"/>
              </w:rPr>
              <w:t>按桥面面积结合成新率补偿</w:t>
            </w:r>
          </w:p>
        </w:tc>
      </w:tr>
      <w:tr w14:paraId="61AD2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310" w:type="dxa"/>
            <w:vAlign w:val="center"/>
          </w:tcPr>
          <w:p w14:paraId="679A1F7F">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center"/>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i w:val="0"/>
                <w:iCs w:val="0"/>
                <w:color w:val="000000"/>
                <w:kern w:val="0"/>
                <w:sz w:val="24"/>
                <w:szCs w:val="24"/>
                <w:u w:val="none"/>
                <w:lang w:val="en-US" w:eastAsia="zh-CN" w:bidi="ar"/>
              </w:rPr>
              <w:t>砖桥</w:t>
            </w:r>
          </w:p>
        </w:tc>
        <w:tc>
          <w:tcPr>
            <w:tcW w:w="2310" w:type="dxa"/>
            <w:vAlign w:val="center"/>
          </w:tcPr>
          <w:p w14:paraId="537C21A8">
            <w:pPr>
              <w:keepNext w:val="0"/>
              <w:keepLines w:val="0"/>
              <w:pageBreakBefore w:val="0"/>
              <w:widowControl/>
              <w:kinsoku/>
              <w:wordWrap/>
              <w:overflowPunct/>
              <w:topLinePunct w:val="0"/>
              <w:autoSpaceDE/>
              <w:autoSpaceDN/>
              <w:bidi w:val="0"/>
              <w:adjustRightInd/>
              <w:snapToGrid/>
              <w:spacing w:line="440" w:lineRule="exact"/>
              <w:jc w:val="center"/>
              <w:rPr>
                <w:rFonts w:hint="eastAsia" w:ascii="方正仿宋简体" w:hAnsi="方正仿宋简体" w:eastAsia="方正仿宋简体" w:cs="方正仿宋简体"/>
                <w:sz w:val="24"/>
                <w:szCs w:val="24"/>
                <w:vertAlign w:val="baseline"/>
                <w:lang w:val="en-US" w:eastAsia="zh-CN"/>
              </w:rPr>
            </w:pPr>
          </w:p>
        </w:tc>
        <w:tc>
          <w:tcPr>
            <w:tcW w:w="2311" w:type="dxa"/>
            <w:vAlign w:val="center"/>
          </w:tcPr>
          <w:p w14:paraId="02B4C087">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center"/>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i w:val="0"/>
                <w:iCs w:val="0"/>
                <w:color w:val="000000"/>
                <w:kern w:val="0"/>
                <w:sz w:val="24"/>
                <w:szCs w:val="24"/>
                <w:u w:val="none"/>
                <w:lang w:val="en-US" w:eastAsia="zh-CN" w:bidi="ar"/>
              </w:rPr>
              <w:t>1575元/平方米</w:t>
            </w:r>
          </w:p>
        </w:tc>
        <w:tc>
          <w:tcPr>
            <w:tcW w:w="2311" w:type="dxa"/>
            <w:vMerge w:val="continue"/>
            <w:vAlign w:val="center"/>
          </w:tcPr>
          <w:p w14:paraId="71D081E7">
            <w:pPr>
              <w:keepNext w:val="0"/>
              <w:keepLines w:val="0"/>
              <w:pageBreakBefore w:val="0"/>
              <w:widowControl/>
              <w:kinsoku/>
              <w:wordWrap/>
              <w:overflowPunct/>
              <w:topLinePunct w:val="0"/>
              <w:autoSpaceDE/>
              <w:autoSpaceDN/>
              <w:bidi w:val="0"/>
              <w:adjustRightInd/>
              <w:snapToGrid/>
              <w:spacing w:line="440" w:lineRule="exact"/>
              <w:jc w:val="center"/>
              <w:rPr>
                <w:rFonts w:hint="eastAsia" w:ascii="方正仿宋简体" w:hAnsi="方正仿宋简体" w:eastAsia="方正仿宋简体" w:cs="方正仿宋简体"/>
                <w:sz w:val="24"/>
                <w:szCs w:val="24"/>
                <w:vertAlign w:val="baseline"/>
                <w:lang w:val="en-US" w:eastAsia="zh-CN"/>
              </w:rPr>
            </w:pPr>
          </w:p>
        </w:tc>
      </w:tr>
      <w:tr w14:paraId="24AE6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310" w:type="dxa"/>
            <w:vAlign w:val="center"/>
          </w:tcPr>
          <w:p w14:paraId="5E103965">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center"/>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i w:val="0"/>
                <w:iCs w:val="0"/>
                <w:color w:val="000000"/>
                <w:kern w:val="0"/>
                <w:sz w:val="24"/>
                <w:szCs w:val="24"/>
                <w:u w:val="none"/>
                <w:lang w:val="en-US" w:eastAsia="zh-CN" w:bidi="ar"/>
              </w:rPr>
              <w:t>简易水泥板桥</w:t>
            </w:r>
          </w:p>
        </w:tc>
        <w:tc>
          <w:tcPr>
            <w:tcW w:w="2310" w:type="dxa"/>
            <w:vAlign w:val="center"/>
          </w:tcPr>
          <w:p w14:paraId="518305A1">
            <w:pPr>
              <w:keepNext w:val="0"/>
              <w:keepLines w:val="0"/>
              <w:pageBreakBefore w:val="0"/>
              <w:widowControl/>
              <w:kinsoku/>
              <w:wordWrap/>
              <w:overflowPunct/>
              <w:topLinePunct w:val="0"/>
              <w:autoSpaceDE/>
              <w:autoSpaceDN/>
              <w:bidi w:val="0"/>
              <w:adjustRightInd/>
              <w:snapToGrid/>
              <w:spacing w:line="440" w:lineRule="exact"/>
              <w:jc w:val="center"/>
              <w:rPr>
                <w:rFonts w:hint="eastAsia" w:ascii="方正仿宋简体" w:hAnsi="方正仿宋简体" w:eastAsia="方正仿宋简体" w:cs="方正仿宋简体"/>
                <w:sz w:val="24"/>
                <w:szCs w:val="24"/>
                <w:vertAlign w:val="baseline"/>
                <w:lang w:val="en-US" w:eastAsia="zh-CN"/>
              </w:rPr>
            </w:pPr>
          </w:p>
        </w:tc>
        <w:tc>
          <w:tcPr>
            <w:tcW w:w="2311" w:type="dxa"/>
            <w:vAlign w:val="center"/>
          </w:tcPr>
          <w:p w14:paraId="7BCD6890">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center"/>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i w:val="0"/>
                <w:iCs w:val="0"/>
                <w:color w:val="000000"/>
                <w:kern w:val="0"/>
                <w:sz w:val="24"/>
                <w:szCs w:val="24"/>
                <w:u w:val="none"/>
                <w:lang w:val="en-US" w:eastAsia="zh-CN" w:bidi="ar"/>
              </w:rPr>
              <w:t>600元/平方米</w:t>
            </w:r>
          </w:p>
        </w:tc>
        <w:tc>
          <w:tcPr>
            <w:tcW w:w="2311" w:type="dxa"/>
            <w:vMerge w:val="continue"/>
            <w:vAlign w:val="center"/>
          </w:tcPr>
          <w:p w14:paraId="5431E577">
            <w:pPr>
              <w:keepNext w:val="0"/>
              <w:keepLines w:val="0"/>
              <w:pageBreakBefore w:val="0"/>
              <w:widowControl/>
              <w:kinsoku/>
              <w:wordWrap/>
              <w:overflowPunct/>
              <w:topLinePunct w:val="0"/>
              <w:autoSpaceDE/>
              <w:autoSpaceDN/>
              <w:bidi w:val="0"/>
              <w:adjustRightInd/>
              <w:snapToGrid/>
              <w:spacing w:line="440" w:lineRule="exact"/>
              <w:jc w:val="center"/>
              <w:rPr>
                <w:rFonts w:hint="eastAsia" w:ascii="方正仿宋简体" w:hAnsi="方正仿宋简体" w:eastAsia="方正仿宋简体" w:cs="方正仿宋简体"/>
                <w:sz w:val="24"/>
                <w:szCs w:val="24"/>
                <w:vertAlign w:val="baseline"/>
                <w:lang w:val="en-US" w:eastAsia="zh-CN"/>
              </w:rPr>
            </w:pPr>
          </w:p>
        </w:tc>
      </w:tr>
      <w:tr w14:paraId="34F82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310" w:type="dxa"/>
            <w:vAlign w:val="center"/>
          </w:tcPr>
          <w:p w14:paraId="0935B634">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center"/>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i w:val="0"/>
                <w:iCs w:val="0"/>
                <w:color w:val="000000"/>
                <w:kern w:val="0"/>
                <w:sz w:val="24"/>
                <w:szCs w:val="24"/>
                <w:u w:val="none"/>
                <w:lang w:val="en-US" w:eastAsia="zh-CN" w:bidi="ar"/>
              </w:rPr>
              <w:t>人行道板</w:t>
            </w:r>
          </w:p>
        </w:tc>
        <w:tc>
          <w:tcPr>
            <w:tcW w:w="2310" w:type="dxa"/>
            <w:vAlign w:val="center"/>
          </w:tcPr>
          <w:p w14:paraId="2AE058F7">
            <w:pPr>
              <w:keepNext w:val="0"/>
              <w:keepLines w:val="0"/>
              <w:pageBreakBefore w:val="0"/>
              <w:widowControl/>
              <w:kinsoku/>
              <w:wordWrap/>
              <w:overflowPunct/>
              <w:topLinePunct w:val="0"/>
              <w:autoSpaceDE/>
              <w:autoSpaceDN/>
              <w:bidi w:val="0"/>
              <w:adjustRightInd/>
              <w:snapToGrid/>
              <w:spacing w:line="440" w:lineRule="exact"/>
              <w:jc w:val="center"/>
              <w:rPr>
                <w:rFonts w:hint="eastAsia" w:ascii="方正仿宋简体" w:hAnsi="方正仿宋简体" w:eastAsia="方正仿宋简体" w:cs="方正仿宋简体"/>
                <w:sz w:val="24"/>
                <w:szCs w:val="24"/>
                <w:vertAlign w:val="baseline"/>
                <w:lang w:val="en-US" w:eastAsia="zh-CN"/>
              </w:rPr>
            </w:pPr>
          </w:p>
        </w:tc>
        <w:tc>
          <w:tcPr>
            <w:tcW w:w="2311" w:type="dxa"/>
            <w:vAlign w:val="center"/>
          </w:tcPr>
          <w:p w14:paraId="22F0ADD6">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center"/>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i w:val="0"/>
                <w:iCs w:val="0"/>
                <w:color w:val="000000"/>
                <w:kern w:val="0"/>
                <w:sz w:val="24"/>
                <w:szCs w:val="24"/>
                <w:u w:val="none"/>
                <w:lang w:val="en-US" w:eastAsia="zh-CN" w:bidi="ar"/>
              </w:rPr>
              <w:t>85元/平方米</w:t>
            </w:r>
          </w:p>
        </w:tc>
        <w:tc>
          <w:tcPr>
            <w:tcW w:w="2311" w:type="dxa"/>
            <w:vMerge w:val="restart"/>
            <w:vAlign w:val="center"/>
          </w:tcPr>
          <w:p w14:paraId="16E3E043">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center"/>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i w:val="0"/>
                <w:iCs w:val="0"/>
                <w:color w:val="000000"/>
                <w:kern w:val="0"/>
                <w:sz w:val="24"/>
                <w:szCs w:val="24"/>
                <w:u w:val="none"/>
                <w:lang w:val="en-US" w:eastAsia="zh-CN" w:bidi="ar"/>
              </w:rPr>
              <w:t>结合成新补偿</w:t>
            </w:r>
          </w:p>
        </w:tc>
      </w:tr>
      <w:tr w14:paraId="742FF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310" w:type="dxa"/>
            <w:vAlign w:val="center"/>
          </w:tcPr>
          <w:p w14:paraId="7E37974D">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center"/>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i w:val="0"/>
                <w:iCs w:val="0"/>
                <w:color w:val="000000"/>
                <w:kern w:val="0"/>
                <w:sz w:val="24"/>
                <w:szCs w:val="24"/>
                <w:u w:val="none"/>
                <w:lang w:val="en-US" w:eastAsia="zh-CN" w:bidi="ar"/>
              </w:rPr>
              <w:t>水泥渠</w:t>
            </w:r>
          </w:p>
        </w:tc>
        <w:tc>
          <w:tcPr>
            <w:tcW w:w="2310" w:type="dxa"/>
            <w:vAlign w:val="center"/>
          </w:tcPr>
          <w:p w14:paraId="4CF12464">
            <w:pPr>
              <w:keepNext w:val="0"/>
              <w:keepLines w:val="0"/>
              <w:pageBreakBefore w:val="0"/>
              <w:widowControl/>
              <w:kinsoku/>
              <w:wordWrap/>
              <w:overflowPunct/>
              <w:topLinePunct w:val="0"/>
              <w:autoSpaceDE/>
              <w:autoSpaceDN/>
              <w:bidi w:val="0"/>
              <w:adjustRightInd/>
              <w:snapToGrid/>
              <w:spacing w:line="440" w:lineRule="exact"/>
              <w:jc w:val="center"/>
              <w:rPr>
                <w:rFonts w:hint="eastAsia" w:ascii="方正仿宋简体" w:hAnsi="方正仿宋简体" w:eastAsia="方正仿宋简体" w:cs="方正仿宋简体"/>
                <w:sz w:val="24"/>
                <w:szCs w:val="24"/>
                <w:vertAlign w:val="baseline"/>
                <w:lang w:val="en-US" w:eastAsia="zh-CN"/>
              </w:rPr>
            </w:pPr>
          </w:p>
        </w:tc>
        <w:tc>
          <w:tcPr>
            <w:tcW w:w="2311" w:type="dxa"/>
            <w:vAlign w:val="center"/>
          </w:tcPr>
          <w:p w14:paraId="27F267E5">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center"/>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i w:val="0"/>
                <w:iCs w:val="0"/>
                <w:color w:val="000000"/>
                <w:kern w:val="0"/>
                <w:sz w:val="24"/>
                <w:szCs w:val="24"/>
                <w:u w:val="none"/>
                <w:lang w:val="en-US" w:eastAsia="zh-CN" w:bidi="ar"/>
              </w:rPr>
              <w:t>98元/立方米</w:t>
            </w:r>
          </w:p>
        </w:tc>
        <w:tc>
          <w:tcPr>
            <w:tcW w:w="2311" w:type="dxa"/>
            <w:vMerge w:val="continue"/>
            <w:vAlign w:val="center"/>
          </w:tcPr>
          <w:p w14:paraId="49CB413C">
            <w:pPr>
              <w:keepNext w:val="0"/>
              <w:keepLines w:val="0"/>
              <w:pageBreakBefore w:val="0"/>
              <w:widowControl/>
              <w:kinsoku/>
              <w:wordWrap/>
              <w:overflowPunct/>
              <w:topLinePunct w:val="0"/>
              <w:autoSpaceDE/>
              <w:autoSpaceDN/>
              <w:bidi w:val="0"/>
              <w:adjustRightInd/>
              <w:snapToGrid/>
              <w:spacing w:line="440" w:lineRule="exact"/>
              <w:jc w:val="center"/>
              <w:rPr>
                <w:rFonts w:hint="eastAsia" w:ascii="方正仿宋简体" w:hAnsi="方正仿宋简体" w:eastAsia="方正仿宋简体" w:cs="方正仿宋简体"/>
                <w:sz w:val="24"/>
                <w:szCs w:val="24"/>
                <w:vertAlign w:val="baseline"/>
                <w:lang w:val="en-US" w:eastAsia="zh-CN"/>
              </w:rPr>
            </w:pPr>
          </w:p>
        </w:tc>
      </w:tr>
      <w:tr w14:paraId="2591E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310" w:type="dxa"/>
            <w:vAlign w:val="center"/>
          </w:tcPr>
          <w:p w14:paraId="22C085BC">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center"/>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i w:val="0"/>
                <w:iCs w:val="0"/>
                <w:color w:val="000000"/>
                <w:kern w:val="0"/>
                <w:sz w:val="24"/>
                <w:szCs w:val="24"/>
                <w:u w:val="none"/>
                <w:lang w:val="en-US" w:eastAsia="zh-CN" w:bidi="ar"/>
              </w:rPr>
              <w:t>混凝土储水池</w:t>
            </w:r>
          </w:p>
        </w:tc>
        <w:tc>
          <w:tcPr>
            <w:tcW w:w="2310" w:type="dxa"/>
            <w:vAlign w:val="center"/>
          </w:tcPr>
          <w:p w14:paraId="65F35608">
            <w:pPr>
              <w:keepNext w:val="0"/>
              <w:keepLines w:val="0"/>
              <w:pageBreakBefore w:val="0"/>
              <w:widowControl/>
              <w:kinsoku/>
              <w:wordWrap/>
              <w:overflowPunct/>
              <w:topLinePunct w:val="0"/>
              <w:autoSpaceDE/>
              <w:autoSpaceDN/>
              <w:bidi w:val="0"/>
              <w:adjustRightInd/>
              <w:snapToGrid/>
              <w:spacing w:line="440" w:lineRule="exact"/>
              <w:jc w:val="center"/>
              <w:rPr>
                <w:rFonts w:hint="eastAsia" w:ascii="方正仿宋简体" w:hAnsi="方正仿宋简体" w:eastAsia="方正仿宋简体" w:cs="方正仿宋简体"/>
                <w:sz w:val="24"/>
                <w:szCs w:val="24"/>
                <w:vertAlign w:val="baseline"/>
                <w:lang w:val="en-US" w:eastAsia="zh-CN"/>
              </w:rPr>
            </w:pPr>
          </w:p>
        </w:tc>
        <w:tc>
          <w:tcPr>
            <w:tcW w:w="2311" w:type="dxa"/>
            <w:vAlign w:val="center"/>
          </w:tcPr>
          <w:p w14:paraId="63CBD7B5">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center"/>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i w:val="0"/>
                <w:iCs w:val="0"/>
                <w:color w:val="000000"/>
                <w:kern w:val="0"/>
                <w:sz w:val="24"/>
                <w:szCs w:val="24"/>
                <w:u w:val="none"/>
                <w:lang w:val="en-US" w:eastAsia="zh-CN" w:bidi="ar"/>
              </w:rPr>
              <w:t>240元/平方米</w:t>
            </w:r>
          </w:p>
        </w:tc>
        <w:tc>
          <w:tcPr>
            <w:tcW w:w="2311" w:type="dxa"/>
            <w:vMerge w:val="continue"/>
            <w:vAlign w:val="center"/>
          </w:tcPr>
          <w:p w14:paraId="1BE1A92C">
            <w:pPr>
              <w:keepNext w:val="0"/>
              <w:keepLines w:val="0"/>
              <w:pageBreakBefore w:val="0"/>
              <w:widowControl/>
              <w:kinsoku/>
              <w:wordWrap/>
              <w:overflowPunct/>
              <w:topLinePunct w:val="0"/>
              <w:autoSpaceDE/>
              <w:autoSpaceDN/>
              <w:bidi w:val="0"/>
              <w:adjustRightInd/>
              <w:snapToGrid/>
              <w:spacing w:line="440" w:lineRule="exact"/>
              <w:jc w:val="center"/>
              <w:rPr>
                <w:rFonts w:hint="eastAsia" w:ascii="方正仿宋简体" w:hAnsi="方正仿宋简体" w:eastAsia="方正仿宋简体" w:cs="方正仿宋简体"/>
                <w:sz w:val="24"/>
                <w:szCs w:val="24"/>
                <w:vertAlign w:val="baseline"/>
                <w:lang w:val="en-US" w:eastAsia="zh-CN"/>
              </w:rPr>
            </w:pPr>
          </w:p>
        </w:tc>
      </w:tr>
      <w:tr w14:paraId="0DAB4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310" w:type="dxa"/>
            <w:vAlign w:val="center"/>
          </w:tcPr>
          <w:p w14:paraId="1575F7C2">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center"/>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i w:val="0"/>
                <w:iCs w:val="0"/>
                <w:color w:val="000000"/>
                <w:kern w:val="0"/>
                <w:sz w:val="24"/>
                <w:szCs w:val="24"/>
                <w:u w:val="none"/>
                <w:lang w:val="en-US" w:eastAsia="zh-CN" w:bidi="ar"/>
              </w:rPr>
              <w:t>标准垃圾池</w:t>
            </w:r>
          </w:p>
        </w:tc>
        <w:tc>
          <w:tcPr>
            <w:tcW w:w="2310" w:type="dxa"/>
            <w:vAlign w:val="center"/>
          </w:tcPr>
          <w:p w14:paraId="0583B74A">
            <w:pPr>
              <w:keepNext w:val="0"/>
              <w:keepLines w:val="0"/>
              <w:pageBreakBefore w:val="0"/>
              <w:widowControl/>
              <w:kinsoku/>
              <w:wordWrap/>
              <w:overflowPunct/>
              <w:topLinePunct w:val="0"/>
              <w:autoSpaceDE/>
              <w:autoSpaceDN/>
              <w:bidi w:val="0"/>
              <w:adjustRightInd/>
              <w:snapToGrid/>
              <w:spacing w:line="440" w:lineRule="exact"/>
              <w:jc w:val="center"/>
              <w:rPr>
                <w:rFonts w:hint="eastAsia" w:ascii="方正仿宋简体" w:hAnsi="方正仿宋简体" w:eastAsia="方正仿宋简体" w:cs="方正仿宋简体"/>
                <w:sz w:val="24"/>
                <w:szCs w:val="24"/>
                <w:vertAlign w:val="baseline"/>
                <w:lang w:val="en-US" w:eastAsia="zh-CN"/>
              </w:rPr>
            </w:pPr>
          </w:p>
        </w:tc>
        <w:tc>
          <w:tcPr>
            <w:tcW w:w="2311" w:type="dxa"/>
            <w:vAlign w:val="center"/>
          </w:tcPr>
          <w:p w14:paraId="2A98C816">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center"/>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i w:val="0"/>
                <w:iCs w:val="0"/>
                <w:color w:val="000000"/>
                <w:kern w:val="0"/>
                <w:sz w:val="24"/>
                <w:szCs w:val="24"/>
                <w:u w:val="none"/>
                <w:lang w:val="en-US" w:eastAsia="zh-CN" w:bidi="ar"/>
              </w:rPr>
              <w:t>640元/个</w:t>
            </w:r>
          </w:p>
        </w:tc>
        <w:tc>
          <w:tcPr>
            <w:tcW w:w="2311" w:type="dxa"/>
            <w:vMerge w:val="continue"/>
            <w:vAlign w:val="center"/>
          </w:tcPr>
          <w:p w14:paraId="7DE33C76">
            <w:pPr>
              <w:keepNext w:val="0"/>
              <w:keepLines w:val="0"/>
              <w:pageBreakBefore w:val="0"/>
              <w:widowControl/>
              <w:kinsoku/>
              <w:wordWrap/>
              <w:overflowPunct/>
              <w:topLinePunct w:val="0"/>
              <w:autoSpaceDE/>
              <w:autoSpaceDN/>
              <w:bidi w:val="0"/>
              <w:adjustRightInd/>
              <w:snapToGrid/>
              <w:spacing w:line="440" w:lineRule="exact"/>
              <w:jc w:val="center"/>
              <w:rPr>
                <w:rFonts w:hint="eastAsia" w:ascii="方正仿宋简体" w:hAnsi="方正仿宋简体" w:eastAsia="方正仿宋简体" w:cs="方正仿宋简体"/>
                <w:sz w:val="24"/>
                <w:szCs w:val="24"/>
                <w:vertAlign w:val="baseline"/>
                <w:lang w:val="en-US" w:eastAsia="zh-CN"/>
              </w:rPr>
            </w:pPr>
          </w:p>
        </w:tc>
      </w:tr>
      <w:tr w14:paraId="4555A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310" w:type="dxa"/>
            <w:vAlign w:val="center"/>
          </w:tcPr>
          <w:p w14:paraId="4CEB7505">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center"/>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i w:val="0"/>
                <w:iCs w:val="0"/>
                <w:color w:val="000000"/>
                <w:kern w:val="0"/>
                <w:sz w:val="24"/>
                <w:szCs w:val="24"/>
                <w:u w:val="none"/>
                <w:lang w:val="en-US" w:eastAsia="zh-CN" w:bidi="ar"/>
              </w:rPr>
              <w:t>农田小型灌溉涵闸</w:t>
            </w:r>
          </w:p>
        </w:tc>
        <w:tc>
          <w:tcPr>
            <w:tcW w:w="2310" w:type="dxa"/>
            <w:vAlign w:val="center"/>
          </w:tcPr>
          <w:p w14:paraId="3ED9AD96">
            <w:pPr>
              <w:keepNext w:val="0"/>
              <w:keepLines w:val="0"/>
              <w:pageBreakBefore w:val="0"/>
              <w:widowControl/>
              <w:kinsoku/>
              <w:wordWrap/>
              <w:overflowPunct/>
              <w:topLinePunct w:val="0"/>
              <w:autoSpaceDE/>
              <w:autoSpaceDN/>
              <w:bidi w:val="0"/>
              <w:adjustRightInd/>
              <w:snapToGrid/>
              <w:spacing w:line="440" w:lineRule="exact"/>
              <w:jc w:val="center"/>
              <w:rPr>
                <w:rFonts w:hint="eastAsia" w:ascii="方正仿宋简体" w:hAnsi="方正仿宋简体" w:eastAsia="方正仿宋简体" w:cs="方正仿宋简体"/>
                <w:sz w:val="24"/>
                <w:szCs w:val="24"/>
                <w:vertAlign w:val="baseline"/>
                <w:lang w:val="en-US" w:eastAsia="zh-CN"/>
              </w:rPr>
            </w:pPr>
          </w:p>
        </w:tc>
        <w:tc>
          <w:tcPr>
            <w:tcW w:w="2311" w:type="dxa"/>
            <w:vAlign w:val="center"/>
          </w:tcPr>
          <w:p w14:paraId="3BA3CCD1">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center"/>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i w:val="0"/>
                <w:iCs w:val="0"/>
                <w:color w:val="000000"/>
                <w:kern w:val="0"/>
                <w:sz w:val="24"/>
                <w:szCs w:val="24"/>
                <w:u w:val="none"/>
                <w:lang w:val="en-US" w:eastAsia="zh-CN" w:bidi="ar"/>
              </w:rPr>
              <w:t>600元/立方米</w:t>
            </w:r>
          </w:p>
        </w:tc>
        <w:tc>
          <w:tcPr>
            <w:tcW w:w="2311" w:type="dxa"/>
            <w:vMerge w:val="continue"/>
            <w:vAlign w:val="center"/>
          </w:tcPr>
          <w:p w14:paraId="5615B6D4">
            <w:pPr>
              <w:keepNext w:val="0"/>
              <w:keepLines w:val="0"/>
              <w:pageBreakBefore w:val="0"/>
              <w:widowControl/>
              <w:kinsoku/>
              <w:wordWrap/>
              <w:overflowPunct/>
              <w:topLinePunct w:val="0"/>
              <w:autoSpaceDE/>
              <w:autoSpaceDN/>
              <w:bidi w:val="0"/>
              <w:adjustRightInd/>
              <w:snapToGrid/>
              <w:spacing w:line="440" w:lineRule="exact"/>
              <w:jc w:val="center"/>
              <w:rPr>
                <w:rFonts w:hint="eastAsia" w:ascii="方正仿宋简体" w:hAnsi="方正仿宋简体" w:eastAsia="方正仿宋简体" w:cs="方正仿宋简体"/>
                <w:sz w:val="24"/>
                <w:szCs w:val="24"/>
                <w:vertAlign w:val="baseline"/>
                <w:lang w:val="en-US" w:eastAsia="zh-CN"/>
              </w:rPr>
            </w:pPr>
          </w:p>
        </w:tc>
      </w:tr>
      <w:tr w14:paraId="70705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310" w:type="dxa"/>
            <w:vAlign w:val="center"/>
          </w:tcPr>
          <w:p w14:paraId="1AD899F7">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center"/>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i w:val="0"/>
                <w:iCs w:val="0"/>
                <w:color w:val="000000"/>
                <w:kern w:val="0"/>
                <w:sz w:val="24"/>
                <w:szCs w:val="24"/>
                <w:u w:val="none"/>
                <w:lang w:val="en-US" w:eastAsia="zh-CN" w:bidi="ar"/>
              </w:rPr>
              <w:t>片石护坡</w:t>
            </w:r>
          </w:p>
        </w:tc>
        <w:tc>
          <w:tcPr>
            <w:tcW w:w="2310" w:type="dxa"/>
            <w:vAlign w:val="center"/>
          </w:tcPr>
          <w:p w14:paraId="5FDB713F">
            <w:pPr>
              <w:keepNext w:val="0"/>
              <w:keepLines w:val="0"/>
              <w:pageBreakBefore w:val="0"/>
              <w:widowControl/>
              <w:kinsoku/>
              <w:wordWrap/>
              <w:overflowPunct/>
              <w:topLinePunct w:val="0"/>
              <w:autoSpaceDE/>
              <w:autoSpaceDN/>
              <w:bidi w:val="0"/>
              <w:adjustRightInd/>
              <w:snapToGrid/>
              <w:spacing w:line="440" w:lineRule="exact"/>
              <w:jc w:val="center"/>
              <w:rPr>
                <w:rFonts w:hint="eastAsia" w:ascii="方正仿宋简体" w:hAnsi="方正仿宋简体" w:eastAsia="方正仿宋简体" w:cs="方正仿宋简体"/>
                <w:sz w:val="24"/>
                <w:szCs w:val="24"/>
                <w:vertAlign w:val="baseline"/>
                <w:lang w:val="en-US" w:eastAsia="zh-CN"/>
              </w:rPr>
            </w:pPr>
          </w:p>
        </w:tc>
        <w:tc>
          <w:tcPr>
            <w:tcW w:w="2311" w:type="dxa"/>
            <w:vAlign w:val="center"/>
          </w:tcPr>
          <w:p w14:paraId="175B8FF2">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center"/>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i w:val="0"/>
                <w:iCs w:val="0"/>
                <w:color w:val="000000"/>
                <w:kern w:val="0"/>
                <w:sz w:val="24"/>
                <w:szCs w:val="24"/>
                <w:u w:val="none"/>
                <w:lang w:val="en-US" w:eastAsia="zh-CN" w:bidi="ar"/>
              </w:rPr>
              <w:t>260元/立方米</w:t>
            </w:r>
          </w:p>
        </w:tc>
        <w:tc>
          <w:tcPr>
            <w:tcW w:w="2311" w:type="dxa"/>
            <w:vMerge w:val="restart"/>
            <w:vAlign w:val="center"/>
          </w:tcPr>
          <w:p w14:paraId="52F3E545">
            <w:pPr>
              <w:keepNext w:val="0"/>
              <w:keepLines w:val="0"/>
              <w:pageBreakBefore w:val="0"/>
              <w:widowControl/>
              <w:kinsoku/>
              <w:wordWrap/>
              <w:overflowPunct/>
              <w:topLinePunct w:val="0"/>
              <w:autoSpaceDE/>
              <w:autoSpaceDN/>
              <w:bidi w:val="0"/>
              <w:adjustRightInd/>
              <w:snapToGrid/>
              <w:spacing w:line="440" w:lineRule="exact"/>
              <w:jc w:val="center"/>
              <w:rPr>
                <w:rFonts w:hint="eastAsia" w:ascii="方正仿宋简体" w:hAnsi="方正仿宋简体" w:eastAsia="方正仿宋简体" w:cs="方正仿宋简体"/>
                <w:sz w:val="24"/>
                <w:szCs w:val="24"/>
                <w:vertAlign w:val="baseline"/>
                <w:lang w:val="en-US" w:eastAsia="zh-CN"/>
              </w:rPr>
            </w:pPr>
          </w:p>
        </w:tc>
      </w:tr>
      <w:tr w14:paraId="12D27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310" w:type="dxa"/>
            <w:vAlign w:val="center"/>
          </w:tcPr>
          <w:p w14:paraId="2321B3B8">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center"/>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i w:val="0"/>
                <w:iCs w:val="0"/>
                <w:color w:val="000000"/>
                <w:kern w:val="0"/>
                <w:sz w:val="24"/>
                <w:szCs w:val="24"/>
                <w:u w:val="none"/>
                <w:lang w:val="en-US" w:eastAsia="zh-CN" w:bidi="ar"/>
              </w:rPr>
              <w:t>水泥下水道</w:t>
            </w:r>
          </w:p>
        </w:tc>
        <w:tc>
          <w:tcPr>
            <w:tcW w:w="2310" w:type="dxa"/>
            <w:vAlign w:val="center"/>
          </w:tcPr>
          <w:p w14:paraId="6728FAB5">
            <w:pPr>
              <w:keepNext w:val="0"/>
              <w:keepLines w:val="0"/>
              <w:pageBreakBefore w:val="0"/>
              <w:widowControl/>
              <w:kinsoku/>
              <w:wordWrap/>
              <w:overflowPunct/>
              <w:topLinePunct w:val="0"/>
              <w:autoSpaceDE/>
              <w:autoSpaceDN/>
              <w:bidi w:val="0"/>
              <w:adjustRightInd/>
              <w:snapToGrid/>
              <w:spacing w:line="440" w:lineRule="exact"/>
              <w:jc w:val="center"/>
              <w:rPr>
                <w:rFonts w:hint="eastAsia" w:ascii="方正仿宋简体" w:hAnsi="方正仿宋简体" w:eastAsia="方正仿宋简体" w:cs="方正仿宋简体"/>
                <w:sz w:val="24"/>
                <w:szCs w:val="24"/>
                <w:vertAlign w:val="baseline"/>
                <w:lang w:val="en-US" w:eastAsia="zh-CN"/>
              </w:rPr>
            </w:pPr>
          </w:p>
        </w:tc>
        <w:tc>
          <w:tcPr>
            <w:tcW w:w="2311" w:type="dxa"/>
            <w:vAlign w:val="center"/>
          </w:tcPr>
          <w:p w14:paraId="1AD0BA2F">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center"/>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i w:val="0"/>
                <w:iCs w:val="0"/>
                <w:color w:val="000000"/>
                <w:kern w:val="0"/>
                <w:sz w:val="24"/>
                <w:szCs w:val="24"/>
                <w:u w:val="none"/>
                <w:lang w:val="en-US" w:eastAsia="zh-CN" w:bidi="ar"/>
              </w:rPr>
              <w:t>45元/米</w:t>
            </w:r>
          </w:p>
        </w:tc>
        <w:tc>
          <w:tcPr>
            <w:tcW w:w="2311" w:type="dxa"/>
            <w:vMerge w:val="continue"/>
            <w:vAlign w:val="center"/>
          </w:tcPr>
          <w:p w14:paraId="563435D4">
            <w:pPr>
              <w:keepNext w:val="0"/>
              <w:keepLines w:val="0"/>
              <w:pageBreakBefore w:val="0"/>
              <w:widowControl/>
              <w:kinsoku/>
              <w:wordWrap/>
              <w:overflowPunct/>
              <w:topLinePunct w:val="0"/>
              <w:autoSpaceDE/>
              <w:autoSpaceDN/>
              <w:bidi w:val="0"/>
              <w:adjustRightInd/>
              <w:snapToGrid/>
              <w:spacing w:line="440" w:lineRule="exact"/>
              <w:jc w:val="center"/>
              <w:rPr>
                <w:rFonts w:hint="eastAsia" w:ascii="方正仿宋简体" w:hAnsi="方正仿宋简体" w:eastAsia="方正仿宋简体" w:cs="方正仿宋简体"/>
                <w:sz w:val="24"/>
                <w:szCs w:val="24"/>
                <w:vertAlign w:val="baseline"/>
                <w:lang w:val="en-US" w:eastAsia="zh-CN"/>
              </w:rPr>
            </w:pPr>
          </w:p>
        </w:tc>
      </w:tr>
      <w:tr w14:paraId="6E023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310" w:type="dxa"/>
            <w:vMerge w:val="restart"/>
            <w:vAlign w:val="center"/>
          </w:tcPr>
          <w:p w14:paraId="6B09221F">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center"/>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i w:val="0"/>
                <w:iCs w:val="0"/>
                <w:color w:val="000000"/>
                <w:kern w:val="0"/>
                <w:sz w:val="24"/>
                <w:szCs w:val="24"/>
                <w:u w:val="none"/>
                <w:lang w:val="en-US" w:eastAsia="zh-CN" w:bidi="ar"/>
              </w:rPr>
              <w:t>下水涵管</w:t>
            </w:r>
          </w:p>
        </w:tc>
        <w:tc>
          <w:tcPr>
            <w:tcW w:w="2310" w:type="dxa"/>
            <w:vAlign w:val="center"/>
          </w:tcPr>
          <w:p w14:paraId="394B8E84">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center"/>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i w:val="0"/>
                <w:iCs w:val="0"/>
                <w:color w:val="000000"/>
                <w:kern w:val="0"/>
                <w:sz w:val="24"/>
                <w:szCs w:val="24"/>
                <w:u w:val="none"/>
                <w:lang w:val="en-US" w:eastAsia="zh-CN" w:bidi="ar"/>
              </w:rPr>
              <w:t>直径0.2米</w:t>
            </w:r>
          </w:p>
        </w:tc>
        <w:tc>
          <w:tcPr>
            <w:tcW w:w="2311" w:type="dxa"/>
            <w:vAlign w:val="center"/>
          </w:tcPr>
          <w:p w14:paraId="6AB2B558">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center"/>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i w:val="0"/>
                <w:iCs w:val="0"/>
                <w:color w:val="000000"/>
                <w:kern w:val="0"/>
                <w:sz w:val="24"/>
                <w:szCs w:val="24"/>
                <w:u w:val="none"/>
                <w:lang w:val="en-US" w:eastAsia="zh-CN" w:bidi="ar"/>
              </w:rPr>
              <w:t>45元/米</w:t>
            </w:r>
          </w:p>
        </w:tc>
        <w:tc>
          <w:tcPr>
            <w:tcW w:w="2311" w:type="dxa"/>
            <w:vMerge w:val="restart"/>
            <w:vAlign w:val="center"/>
          </w:tcPr>
          <w:p w14:paraId="267C5EA1">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center"/>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i w:val="0"/>
                <w:iCs w:val="0"/>
                <w:color w:val="000000"/>
                <w:kern w:val="0"/>
                <w:sz w:val="24"/>
                <w:szCs w:val="24"/>
                <w:u w:val="none"/>
                <w:lang w:val="en-US" w:eastAsia="zh-CN" w:bidi="ar"/>
              </w:rPr>
              <w:t>含土方开挖、涵管安装、土方回填等</w:t>
            </w:r>
          </w:p>
        </w:tc>
      </w:tr>
      <w:tr w14:paraId="3D617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310" w:type="dxa"/>
            <w:vMerge w:val="continue"/>
            <w:vAlign w:val="center"/>
          </w:tcPr>
          <w:p w14:paraId="0EBB1DCF">
            <w:pPr>
              <w:keepNext w:val="0"/>
              <w:keepLines w:val="0"/>
              <w:pageBreakBefore w:val="0"/>
              <w:widowControl/>
              <w:kinsoku/>
              <w:wordWrap/>
              <w:overflowPunct/>
              <w:topLinePunct w:val="0"/>
              <w:autoSpaceDE/>
              <w:autoSpaceDN/>
              <w:bidi w:val="0"/>
              <w:adjustRightInd/>
              <w:snapToGrid/>
              <w:spacing w:line="440" w:lineRule="exact"/>
              <w:jc w:val="center"/>
              <w:rPr>
                <w:rFonts w:hint="eastAsia" w:ascii="方正仿宋简体" w:hAnsi="方正仿宋简体" w:eastAsia="方正仿宋简体" w:cs="方正仿宋简体"/>
                <w:sz w:val="24"/>
                <w:szCs w:val="24"/>
                <w:vertAlign w:val="baseline"/>
                <w:lang w:val="en-US" w:eastAsia="zh-CN"/>
              </w:rPr>
            </w:pPr>
          </w:p>
        </w:tc>
        <w:tc>
          <w:tcPr>
            <w:tcW w:w="2310" w:type="dxa"/>
            <w:vAlign w:val="center"/>
          </w:tcPr>
          <w:p w14:paraId="70FDD70E">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center"/>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i w:val="0"/>
                <w:iCs w:val="0"/>
                <w:color w:val="000000"/>
                <w:kern w:val="0"/>
                <w:sz w:val="24"/>
                <w:szCs w:val="24"/>
                <w:u w:val="none"/>
                <w:lang w:val="en-US" w:eastAsia="zh-CN" w:bidi="ar"/>
              </w:rPr>
              <w:t>直径0.3米</w:t>
            </w:r>
          </w:p>
        </w:tc>
        <w:tc>
          <w:tcPr>
            <w:tcW w:w="2311" w:type="dxa"/>
            <w:vAlign w:val="center"/>
          </w:tcPr>
          <w:p w14:paraId="7FC467CA">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center"/>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i w:val="0"/>
                <w:iCs w:val="0"/>
                <w:color w:val="000000"/>
                <w:kern w:val="0"/>
                <w:sz w:val="24"/>
                <w:szCs w:val="24"/>
                <w:u w:val="none"/>
                <w:lang w:val="en-US" w:eastAsia="zh-CN" w:bidi="ar"/>
              </w:rPr>
              <w:t>78元/米</w:t>
            </w:r>
          </w:p>
        </w:tc>
        <w:tc>
          <w:tcPr>
            <w:tcW w:w="2311" w:type="dxa"/>
            <w:vMerge w:val="continue"/>
            <w:vAlign w:val="center"/>
          </w:tcPr>
          <w:p w14:paraId="4F20B54D">
            <w:pPr>
              <w:keepNext w:val="0"/>
              <w:keepLines w:val="0"/>
              <w:pageBreakBefore w:val="0"/>
              <w:widowControl/>
              <w:kinsoku/>
              <w:wordWrap/>
              <w:overflowPunct/>
              <w:topLinePunct w:val="0"/>
              <w:autoSpaceDE/>
              <w:autoSpaceDN/>
              <w:bidi w:val="0"/>
              <w:adjustRightInd/>
              <w:snapToGrid/>
              <w:spacing w:line="440" w:lineRule="exact"/>
              <w:jc w:val="center"/>
              <w:rPr>
                <w:rFonts w:hint="eastAsia" w:ascii="方正仿宋简体" w:hAnsi="方正仿宋简体" w:eastAsia="方正仿宋简体" w:cs="方正仿宋简体"/>
                <w:sz w:val="24"/>
                <w:szCs w:val="24"/>
                <w:vertAlign w:val="baseline"/>
                <w:lang w:val="en-US" w:eastAsia="zh-CN"/>
              </w:rPr>
            </w:pPr>
          </w:p>
        </w:tc>
      </w:tr>
      <w:tr w14:paraId="44DC0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310" w:type="dxa"/>
            <w:vMerge w:val="continue"/>
            <w:vAlign w:val="center"/>
          </w:tcPr>
          <w:p w14:paraId="27B3B56A">
            <w:pPr>
              <w:keepNext w:val="0"/>
              <w:keepLines w:val="0"/>
              <w:pageBreakBefore w:val="0"/>
              <w:widowControl/>
              <w:kinsoku/>
              <w:wordWrap/>
              <w:overflowPunct/>
              <w:topLinePunct w:val="0"/>
              <w:autoSpaceDE/>
              <w:autoSpaceDN/>
              <w:bidi w:val="0"/>
              <w:adjustRightInd/>
              <w:snapToGrid/>
              <w:spacing w:line="440" w:lineRule="exact"/>
              <w:jc w:val="center"/>
              <w:rPr>
                <w:rFonts w:hint="eastAsia" w:ascii="方正仿宋简体" w:hAnsi="方正仿宋简体" w:eastAsia="方正仿宋简体" w:cs="方正仿宋简体"/>
                <w:sz w:val="24"/>
                <w:szCs w:val="24"/>
                <w:vertAlign w:val="baseline"/>
                <w:lang w:val="en-US" w:eastAsia="zh-CN"/>
              </w:rPr>
            </w:pPr>
          </w:p>
        </w:tc>
        <w:tc>
          <w:tcPr>
            <w:tcW w:w="2310" w:type="dxa"/>
            <w:vAlign w:val="center"/>
          </w:tcPr>
          <w:p w14:paraId="4797BBA3">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center"/>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i w:val="0"/>
                <w:iCs w:val="0"/>
                <w:color w:val="000000"/>
                <w:kern w:val="0"/>
                <w:sz w:val="24"/>
                <w:szCs w:val="24"/>
                <w:u w:val="none"/>
                <w:lang w:val="en-US" w:eastAsia="zh-CN" w:bidi="ar"/>
              </w:rPr>
              <w:t>直径0.6米</w:t>
            </w:r>
          </w:p>
        </w:tc>
        <w:tc>
          <w:tcPr>
            <w:tcW w:w="2311" w:type="dxa"/>
            <w:vAlign w:val="center"/>
          </w:tcPr>
          <w:p w14:paraId="69927DF3">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center"/>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i w:val="0"/>
                <w:iCs w:val="0"/>
                <w:color w:val="000000"/>
                <w:kern w:val="0"/>
                <w:sz w:val="24"/>
                <w:szCs w:val="24"/>
                <w:u w:val="none"/>
                <w:lang w:val="en-US" w:eastAsia="zh-CN" w:bidi="ar"/>
              </w:rPr>
              <w:t>158元/米</w:t>
            </w:r>
          </w:p>
        </w:tc>
        <w:tc>
          <w:tcPr>
            <w:tcW w:w="2311" w:type="dxa"/>
            <w:vMerge w:val="continue"/>
            <w:vAlign w:val="center"/>
          </w:tcPr>
          <w:p w14:paraId="7B8CECD4">
            <w:pPr>
              <w:keepNext w:val="0"/>
              <w:keepLines w:val="0"/>
              <w:pageBreakBefore w:val="0"/>
              <w:widowControl/>
              <w:kinsoku/>
              <w:wordWrap/>
              <w:overflowPunct/>
              <w:topLinePunct w:val="0"/>
              <w:autoSpaceDE/>
              <w:autoSpaceDN/>
              <w:bidi w:val="0"/>
              <w:adjustRightInd/>
              <w:snapToGrid/>
              <w:spacing w:line="440" w:lineRule="exact"/>
              <w:jc w:val="center"/>
              <w:rPr>
                <w:rFonts w:hint="eastAsia" w:ascii="方正仿宋简体" w:hAnsi="方正仿宋简体" w:eastAsia="方正仿宋简体" w:cs="方正仿宋简体"/>
                <w:sz w:val="24"/>
                <w:szCs w:val="24"/>
                <w:vertAlign w:val="baseline"/>
                <w:lang w:val="en-US" w:eastAsia="zh-CN"/>
              </w:rPr>
            </w:pPr>
          </w:p>
        </w:tc>
      </w:tr>
      <w:tr w14:paraId="4A26B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310" w:type="dxa"/>
            <w:vMerge w:val="continue"/>
            <w:vAlign w:val="center"/>
          </w:tcPr>
          <w:p w14:paraId="253B67B2">
            <w:pPr>
              <w:keepNext w:val="0"/>
              <w:keepLines w:val="0"/>
              <w:pageBreakBefore w:val="0"/>
              <w:widowControl/>
              <w:kinsoku/>
              <w:wordWrap/>
              <w:overflowPunct/>
              <w:topLinePunct w:val="0"/>
              <w:autoSpaceDE/>
              <w:autoSpaceDN/>
              <w:bidi w:val="0"/>
              <w:adjustRightInd/>
              <w:snapToGrid/>
              <w:spacing w:line="440" w:lineRule="exact"/>
              <w:jc w:val="center"/>
              <w:rPr>
                <w:rFonts w:hint="eastAsia" w:ascii="方正仿宋简体" w:hAnsi="方正仿宋简体" w:eastAsia="方正仿宋简体" w:cs="方正仿宋简体"/>
                <w:sz w:val="24"/>
                <w:szCs w:val="24"/>
                <w:vertAlign w:val="baseline"/>
                <w:lang w:val="en-US" w:eastAsia="zh-CN"/>
              </w:rPr>
            </w:pPr>
          </w:p>
        </w:tc>
        <w:tc>
          <w:tcPr>
            <w:tcW w:w="2310" w:type="dxa"/>
            <w:vAlign w:val="center"/>
          </w:tcPr>
          <w:p w14:paraId="58DA3ACC">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center"/>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i w:val="0"/>
                <w:iCs w:val="0"/>
                <w:color w:val="000000"/>
                <w:kern w:val="0"/>
                <w:sz w:val="24"/>
                <w:szCs w:val="24"/>
                <w:u w:val="none"/>
                <w:lang w:val="en-US" w:eastAsia="zh-CN" w:bidi="ar"/>
              </w:rPr>
              <w:t>直径0.7米</w:t>
            </w:r>
          </w:p>
        </w:tc>
        <w:tc>
          <w:tcPr>
            <w:tcW w:w="2311" w:type="dxa"/>
            <w:vAlign w:val="center"/>
          </w:tcPr>
          <w:p w14:paraId="070B5C5D">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center"/>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i w:val="0"/>
                <w:iCs w:val="0"/>
                <w:color w:val="000000"/>
                <w:kern w:val="0"/>
                <w:sz w:val="24"/>
                <w:szCs w:val="24"/>
                <w:u w:val="none"/>
                <w:lang w:val="en-US" w:eastAsia="zh-CN" w:bidi="ar"/>
              </w:rPr>
              <w:t>165元/米</w:t>
            </w:r>
          </w:p>
        </w:tc>
        <w:tc>
          <w:tcPr>
            <w:tcW w:w="2311" w:type="dxa"/>
            <w:vMerge w:val="continue"/>
            <w:vAlign w:val="center"/>
          </w:tcPr>
          <w:p w14:paraId="0C83C033">
            <w:pPr>
              <w:keepNext w:val="0"/>
              <w:keepLines w:val="0"/>
              <w:pageBreakBefore w:val="0"/>
              <w:widowControl/>
              <w:kinsoku/>
              <w:wordWrap/>
              <w:overflowPunct/>
              <w:topLinePunct w:val="0"/>
              <w:autoSpaceDE/>
              <w:autoSpaceDN/>
              <w:bidi w:val="0"/>
              <w:adjustRightInd/>
              <w:snapToGrid/>
              <w:spacing w:line="440" w:lineRule="exact"/>
              <w:jc w:val="center"/>
              <w:rPr>
                <w:rFonts w:hint="eastAsia" w:ascii="方正仿宋简体" w:hAnsi="方正仿宋简体" w:eastAsia="方正仿宋简体" w:cs="方正仿宋简体"/>
                <w:sz w:val="24"/>
                <w:szCs w:val="24"/>
                <w:vertAlign w:val="baseline"/>
                <w:lang w:val="en-US" w:eastAsia="zh-CN"/>
              </w:rPr>
            </w:pPr>
          </w:p>
        </w:tc>
      </w:tr>
      <w:tr w14:paraId="370A9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310" w:type="dxa"/>
            <w:vMerge w:val="continue"/>
            <w:vAlign w:val="center"/>
          </w:tcPr>
          <w:p w14:paraId="62A5141F">
            <w:pPr>
              <w:keepNext w:val="0"/>
              <w:keepLines w:val="0"/>
              <w:pageBreakBefore w:val="0"/>
              <w:widowControl/>
              <w:kinsoku/>
              <w:wordWrap/>
              <w:overflowPunct/>
              <w:topLinePunct w:val="0"/>
              <w:autoSpaceDE/>
              <w:autoSpaceDN/>
              <w:bidi w:val="0"/>
              <w:adjustRightInd/>
              <w:snapToGrid/>
              <w:spacing w:line="440" w:lineRule="exact"/>
              <w:jc w:val="center"/>
              <w:rPr>
                <w:rFonts w:hint="eastAsia" w:ascii="方正仿宋简体" w:hAnsi="方正仿宋简体" w:eastAsia="方正仿宋简体" w:cs="方正仿宋简体"/>
                <w:sz w:val="24"/>
                <w:szCs w:val="24"/>
                <w:vertAlign w:val="baseline"/>
                <w:lang w:val="en-US" w:eastAsia="zh-CN"/>
              </w:rPr>
            </w:pPr>
          </w:p>
        </w:tc>
        <w:tc>
          <w:tcPr>
            <w:tcW w:w="2310" w:type="dxa"/>
            <w:vAlign w:val="center"/>
          </w:tcPr>
          <w:p w14:paraId="4F29D93C">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center"/>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i w:val="0"/>
                <w:iCs w:val="0"/>
                <w:color w:val="000000"/>
                <w:kern w:val="0"/>
                <w:sz w:val="24"/>
                <w:szCs w:val="24"/>
                <w:u w:val="none"/>
                <w:lang w:val="en-US" w:eastAsia="zh-CN" w:bidi="ar"/>
              </w:rPr>
              <w:t>直径0.8米</w:t>
            </w:r>
          </w:p>
        </w:tc>
        <w:tc>
          <w:tcPr>
            <w:tcW w:w="2311" w:type="dxa"/>
            <w:vAlign w:val="center"/>
          </w:tcPr>
          <w:p w14:paraId="06311699">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center"/>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i w:val="0"/>
                <w:iCs w:val="0"/>
                <w:color w:val="000000"/>
                <w:kern w:val="0"/>
                <w:sz w:val="24"/>
                <w:szCs w:val="24"/>
                <w:u w:val="none"/>
                <w:lang w:val="en-US" w:eastAsia="zh-CN" w:bidi="ar"/>
              </w:rPr>
              <w:t>195元/米</w:t>
            </w:r>
          </w:p>
        </w:tc>
        <w:tc>
          <w:tcPr>
            <w:tcW w:w="2311" w:type="dxa"/>
            <w:vMerge w:val="continue"/>
            <w:vAlign w:val="center"/>
          </w:tcPr>
          <w:p w14:paraId="660FD0AB">
            <w:pPr>
              <w:keepNext w:val="0"/>
              <w:keepLines w:val="0"/>
              <w:pageBreakBefore w:val="0"/>
              <w:widowControl/>
              <w:kinsoku/>
              <w:wordWrap/>
              <w:overflowPunct/>
              <w:topLinePunct w:val="0"/>
              <w:autoSpaceDE/>
              <w:autoSpaceDN/>
              <w:bidi w:val="0"/>
              <w:adjustRightInd/>
              <w:snapToGrid/>
              <w:spacing w:line="440" w:lineRule="exact"/>
              <w:jc w:val="center"/>
              <w:rPr>
                <w:rFonts w:hint="eastAsia" w:ascii="方正仿宋简体" w:hAnsi="方正仿宋简体" w:eastAsia="方正仿宋简体" w:cs="方正仿宋简体"/>
                <w:sz w:val="24"/>
                <w:szCs w:val="24"/>
                <w:vertAlign w:val="baseline"/>
                <w:lang w:val="en-US" w:eastAsia="zh-CN"/>
              </w:rPr>
            </w:pPr>
          </w:p>
        </w:tc>
      </w:tr>
      <w:tr w14:paraId="77ADA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310" w:type="dxa"/>
            <w:vMerge w:val="continue"/>
            <w:vAlign w:val="center"/>
          </w:tcPr>
          <w:p w14:paraId="129105AE">
            <w:pPr>
              <w:keepNext w:val="0"/>
              <w:keepLines w:val="0"/>
              <w:pageBreakBefore w:val="0"/>
              <w:widowControl/>
              <w:kinsoku/>
              <w:wordWrap/>
              <w:overflowPunct/>
              <w:topLinePunct w:val="0"/>
              <w:autoSpaceDE/>
              <w:autoSpaceDN/>
              <w:bidi w:val="0"/>
              <w:adjustRightInd/>
              <w:snapToGrid/>
              <w:spacing w:line="440" w:lineRule="exact"/>
              <w:jc w:val="center"/>
              <w:rPr>
                <w:rFonts w:hint="eastAsia" w:ascii="方正仿宋简体" w:hAnsi="方正仿宋简体" w:eastAsia="方正仿宋简体" w:cs="方正仿宋简体"/>
                <w:sz w:val="24"/>
                <w:szCs w:val="24"/>
                <w:vertAlign w:val="baseline"/>
                <w:lang w:val="en-US" w:eastAsia="zh-CN"/>
              </w:rPr>
            </w:pPr>
          </w:p>
        </w:tc>
        <w:tc>
          <w:tcPr>
            <w:tcW w:w="2310" w:type="dxa"/>
            <w:vAlign w:val="center"/>
          </w:tcPr>
          <w:p w14:paraId="52FDE747">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center"/>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i w:val="0"/>
                <w:iCs w:val="0"/>
                <w:color w:val="000000"/>
                <w:kern w:val="0"/>
                <w:sz w:val="24"/>
                <w:szCs w:val="24"/>
                <w:u w:val="none"/>
                <w:lang w:val="en-US" w:eastAsia="zh-CN" w:bidi="ar"/>
              </w:rPr>
              <w:t>直径1米</w:t>
            </w:r>
          </w:p>
        </w:tc>
        <w:tc>
          <w:tcPr>
            <w:tcW w:w="2311" w:type="dxa"/>
            <w:vAlign w:val="center"/>
          </w:tcPr>
          <w:p w14:paraId="3222CC67">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center"/>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i w:val="0"/>
                <w:iCs w:val="0"/>
                <w:color w:val="000000"/>
                <w:kern w:val="0"/>
                <w:sz w:val="24"/>
                <w:szCs w:val="24"/>
                <w:u w:val="none"/>
                <w:lang w:val="en-US" w:eastAsia="zh-CN" w:bidi="ar"/>
              </w:rPr>
              <w:t>345元/米</w:t>
            </w:r>
          </w:p>
        </w:tc>
        <w:tc>
          <w:tcPr>
            <w:tcW w:w="2311" w:type="dxa"/>
            <w:vMerge w:val="continue"/>
            <w:vAlign w:val="center"/>
          </w:tcPr>
          <w:p w14:paraId="3C7D1EFB">
            <w:pPr>
              <w:keepNext w:val="0"/>
              <w:keepLines w:val="0"/>
              <w:pageBreakBefore w:val="0"/>
              <w:widowControl/>
              <w:kinsoku/>
              <w:wordWrap/>
              <w:overflowPunct/>
              <w:topLinePunct w:val="0"/>
              <w:autoSpaceDE/>
              <w:autoSpaceDN/>
              <w:bidi w:val="0"/>
              <w:adjustRightInd/>
              <w:snapToGrid/>
              <w:spacing w:line="440" w:lineRule="exact"/>
              <w:jc w:val="center"/>
              <w:rPr>
                <w:rFonts w:hint="eastAsia" w:ascii="方正仿宋简体" w:hAnsi="方正仿宋简体" w:eastAsia="方正仿宋简体" w:cs="方正仿宋简体"/>
                <w:sz w:val="24"/>
                <w:szCs w:val="24"/>
                <w:vertAlign w:val="baseline"/>
                <w:lang w:val="en-US" w:eastAsia="zh-CN"/>
              </w:rPr>
            </w:pPr>
          </w:p>
        </w:tc>
      </w:tr>
      <w:tr w14:paraId="4BFD6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310" w:type="dxa"/>
            <w:vMerge w:val="continue"/>
            <w:vAlign w:val="center"/>
          </w:tcPr>
          <w:p w14:paraId="62A04F3A">
            <w:pPr>
              <w:keepNext w:val="0"/>
              <w:keepLines w:val="0"/>
              <w:pageBreakBefore w:val="0"/>
              <w:widowControl/>
              <w:kinsoku/>
              <w:wordWrap/>
              <w:overflowPunct/>
              <w:topLinePunct w:val="0"/>
              <w:autoSpaceDE/>
              <w:autoSpaceDN/>
              <w:bidi w:val="0"/>
              <w:adjustRightInd/>
              <w:snapToGrid/>
              <w:spacing w:line="440" w:lineRule="exact"/>
              <w:jc w:val="center"/>
              <w:rPr>
                <w:rFonts w:hint="eastAsia" w:ascii="方正仿宋简体" w:hAnsi="方正仿宋简体" w:eastAsia="方正仿宋简体" w:cs="方正仿宋简体"/>
                <w:sz w:val="24"/>
                <w:szCs w:val="24"/>
                <w:vertAlign w:val="baseline"/>
                <w:lang w:val="en-US" w:eastAsia="zh-CN"/>
              </w:rPr>
            </w:pPr>
          </w:p>
        </w:tc>
        <w:tc>
          <w:tcPr>
            <w:tcW w:w="2310" w:type="dxa"/>
            <w:vAlign w:val="center"/>
          </w:tcPr>
          <w:p w14:paraId="65221D0E">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center"/>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i w:val="0"/>
                <w:iCs w:val="0"/>
                <w:color w:val="000000"/>
                <w:kern w:val="0"/>
                <w:sz w:val="24"/>
                <w:szCs w:val="24"/>
                <w:u w:val="none"/>
                <w:lang w:val="en-US" w:eastAsia="zh-CN" w:bidi="ar"/>
              </w:rPr>
              <w:t>直径1.8米</w:t>
            </w:r>
          </w:p>
        </w:tc>
        <w:tc>
          <w:tcPr>
            <w:tcW w:w="2311" w:type="dxa"/>
            <w:vAlign w:val="center"/>
          </w:tcPr>
          <w:p w14:paraId="0AEDFF07">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center"/>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i w:val="0"/>
                <w:iCs w:val="0"/>
                <w:color w:val="000000"/>
                <w:kern w:val="0"/>
                <w:sz w:val="24"/>
                <w:szCs w:val="24"/>
                <w:u w:val="none"/>
                <w:lang w:val="en-US" w:eastAsia="zh-CN" w:bidi="ar"/>
              </w:rPr>
              <w:t>975元/米</w:t>
            </w:r>
          </w:p>
        </w:tc>
        <w:tc>
          <w:tcPr>
            <w:tcW w:w="2311" w:type="dxa"/>
            <w:vMerge w:val="continue"/>
            <w:vAlign w:val="center"/>
          </w:tcPr>
          <w:p w14:paraId="47B4F367">
            <w:pPr>
              <w:keepNext w:val="0"/>
              <w:keepLines w:val="0"/>
              <w:pageBreakBefore w:val="0"/>
              <w:widowControl/>
              <w:kinsoku/>
              <w:wordWrap/>
              <w:overflowPunct/>
              <w:topLinePunct w:val="0"/>
              <w:autoSpaceDE/>
              <w:autoSpaceDN/>
              <w:bidi w:val="0"/>
              <w:adjustRightInd/>
              <w:snapToGrid/>
              <w:spacing w:line="440" w:lineRule="exact"/>
              <w:jc w:val="center"/>
              <w:rPr>
                <w:rFonts w:hint="eastAsia" w:ascii="方正仿宋简体" w:hAnsi="方正仿宋简体" w:eastAsia="方正仿宋简体" w:cs="方正仿宋简体"/>
                <w:sz w:val="24"/>
                <w:szCs w:val="24"/>
                <w:vertAlign w:val="baseline"/>
                <w:lang w:val="en-US" w:eastAsia="zh-CN"/>
              </w:rPr>
            </w:pPr>
          </w:p>
        </w:tc>
      </w:tr>
    </w:tbl>
    <w:p w14:paraId="17F117E2">
      <w:pPr>
        <w:numPr>
          <w:ilvl w:val="0"/>
          <w:numId w:val="0"/>
        </w:numPr>
        <w:jc w:val="center"/>
        <w:rPr>
          <w:rFonts w:hint="default" w:ascii="方正小标宋简体" w:hAnsi="方正小标宋简体" w:eastAsia="方正小标宋简体" w:cs="方正小标宋简体"/>
          <w:sz w:val="32"/>
          <w:szCs w:val="32"/>
          <w:lang w:val="en-US" w:eastAsia="zh-CN"/>
        </w:rPr>
      </w:pPr>
    </w:p>
    <w:p w14:paraId="7D7A78BF">
      <w:pPr>
        <w:numPr>
          <w:ilvl w:val="0"/>
          <w:numId w:val="0"/>
        </w:numPr>
        <w:jc w:val="center"/>
        <w:rPr>
          <w:rFonts w:hint="default" w:ascii="方正小标宋简体" w:hAnsi="方正小标宋简体" w:eastAsia="方正小标宋简体" w:cs="方正小标宋简体"/>
          <w:sz w:val="32"/>
          <w:szCs w:val="32"/>
          <w:lang w:val="en-US" w:eastAsia="zh-CN"/>
        </w:rPr>
      </w:pPr>
    </w:p>
    <w:p w14:paraId="0C8BBCAB">
      <w:pPr>
        <w:numPr>
          <w:ilvl w:val="0"/>
          <w:numId w:val="0"/>
        </w:numPr>
        <w:jc w:val="center"/>
        <w:rPr>
          <w:rFonts w:hint="default" w:ascii="方正小标宋简体" w:hAnsi="方正小标宋简体" w:eastAsia="方正小标宋简体" w:cs="方正小标宋简体"/>
          <w:sz w:val="32"/>
          <w:szCs w:val="32"/>
          <w:lang w:val="en-US" w:eastAsia="zh-CN"/>
        </w:rPr>
      </w:pPr>
    </w:p>
    <w:p w14:paraId="23242D51">
      <w:pPr>
        <w:numPr>
          <w:ilvl w:val="0"/>
          <w:numId w:val="0"/>
        </w:numPr>
        <w:jc w:val="center"/>
        <w:rPr>
          <w:rFonts w:hint="default" w:ascii="方正小标宋简体" w:hAnsi="方正小标宋简体" w:eastAsia="方正小标宋简体" w:cs="方正小标宋简体"/>
          <w:sz w:val="32"/>
          <w:szCs w:val="32"/>
          <w:lang w:val="en-US" w:eastAsia="zh-CN"/>
        </w:rPr>
      </w:pPr>
    </w:p>
    <w:p w14:paraId="68CB4DB5">
      <w:pPr>
        <w:numPr>
          <w:ilvl w:val="0"/>
          <w:numId w:val="0"/>
        </w:numPr>
        <w:jc w:val="center"/>
        <w:rPr>
          <w:rFonts w:hint="default" w:ascii="方正小标宋简体" w:hAnsi="方正小标宋简体" w:eastAsia="方正小标宋简体" w:cs="方正小标宋简体"/>
          <w:sz w:val="32"/>
          <w:szCs w:val="32"/>
          <w:lang w:val="en-US" w:eastAsia="zh-CN"/>
        </w:rPr>
      </w:pPr>
    </w:p>
    <w:p w14:paraId="5A33BCDB">
      <w:pPr>
        <w:numPr>
          <w:ilvl w:val="0"/>
          <w:numId w:val="0"/>
        </w:numPr>
        <w:jc w:val="center"/>
        <w:rPr>
          <w:rFonts w:hint="default" w:ascii="方正小标宋简体" w:hAnsi="方正小标宋简体" w:eastAsia="方正小标宋简体" w:cs="方正小标宋简体"/>
          <w:sz w:val="32"/>
          <w:szCs w:val="32"/>
          <w:lang w:val="en-US" w:eastAsia="zh-CN"/>
        </w:rPr>
      </w:pPr>
      <w:r>
        <w:rPr>
          <w:rFonts w:hint="default" w:ascii="方正小标宋简体" w:hAnsi="方正小标宋简体" w:eastAsia="方正小标宋简体" w:cs="方正小标宋简体"/>
          <w:sz w:val="32"/>
          <w:szCs w:val="32"/>
          <w:lang w:val="en-US" w:eastAsia="zh-CN"/>
        </w:rPr>
        <w:t>表2-1</w:t>
      </w:r>
      <w:r>
        <w:rPr>
          <w:rFonts w:hint="eastAsia" w:ascii="方正小标宋简体" w:hAnsi="方正小标宋简体" w:eastAsia="方正小标宋简体" w:cs="方正小标宋简体"/>
          <w:sz w:val="32"/>
          <w:szCs w:val="32"/>
          <w:lang w:val="en-US" w:eastAsia="zh-CN"/>
        </w:rPr>
        <w:t>1</w:t>
      </w:r>
      <w:r>
        <w:rPr>
          <w:rFonts w:hint="default" w:ascii="方正小标宋简体" w:hAnsi="方正小标宋简体" w:eastAsia="方正小标宋简体" w:cs="方正小标宋简体"/>
          <w:sz w:val="32"/>
          <w:szCs w:val="32"/>
          <w:lang w:val="en-US" w:eastAsia="zh-CN"/>
        </w:rPr>
        <w:t xml:space="preserve"> </w:t>
      </w:r>
      <w:r>
        <w:rPr>
          <w:rFonts w:hint="eastAsia" w:ascii="方正小标宋简体" w:hAnsi="方正小标宋简体" w:eastAsia="方正小标宋简体" w:cs="方正小标宋简体"/>
          <w:sz w:val="32"/>
          <w:szCs w:val="32"/>
          <w:lang w:val="en-US" w:eastAsia="zh-CN"/>
        </w:rPr>
        <w:t>水、电等农村集体公共设备</w:t>
      </w:r>
      <w:r>
        <w:rPr>
          <w:rFonts w:hint="default" w:ascii="方正小标宋简体" w:hAnsi="方正小标宋简体" w:eastAsia="方正小标宋简体" w:cs="方正小标宋简体"/>
          <w:sz w:val="32"/>
          <w:szCs w:val="32"/>
          <w:lang w:val="en-US" w:eastAsia="zh-CN"/>
        </w:rPr>
        <w:t>补偿指导价格</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5"/>
        <w:gridCol w:w="2543"/>
        <w:gridCol w:w="1451"/>
        <w:gridCol w:w="3653"/>
      </w:tblGrid>
      <w:tr w14:paraId="308AB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20" w:type="dxa"/>
            <w:vAlign w:val="center"/>
          </w:tcPr>
          <w:p w14:paraId="5DF63D7F">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center"/>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i w:val="0"/>
                <w:iCs w:val="0"/>
                <w:color w:val="000000"/>
                <w:kern w:val="0"/>
                <w:sz w:val="24"/>
                <w:szCs w:val="24"/>
                <w:u w:val="none"/>
                <w:lang w:val="en-US" w:eastAsia="zh-CN" w:bidi="ar"/>
              </w:rPr>
              <w:t>序号</w:t>
            </w:r>
          </w:p>
        </w:tc>
        <w:tc>
          <w:tcPr>
            <w:tcW w:w="2783" w:type="dxa"/>
            <w:vAlign w:val="center"/>
          </w:tcPr>
          <w:p w14:paraId="1FDF94A8">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center"/>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i w:val="0"/>
                <w:iCs w:val="0"/>
                <w:color w:val="000000"/>
                <w:kern w:val="0"/>
                <w:sz w:val="24"/>
                <w:szCs w:val="24"/>
                <w:u w:val="none"/>
                <w:lang w:val="en-US" w:eastAsia="zh-CN" w:bidi="ar"/>
              </w:rPr>
              <w:t>项目</w:t>
            </w:r>
          </w:p>
        </w:tc>
        <w:tc>
          <w:tcPr>
            <w:tcW w:w="1567" w:type="dxa"/>
            <w:vAlign w:val="center"/>
          </w:tcPr>
          <w:p w14:paraId="41BBFA19">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center"/>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i w:val="0"/>
                <w:iCs w:val="0"/>
                <w:color w:val="000000"/>
                <w:kern w:val="0"/>
                <w:sz w:val="24"/>
                <w:szCs w:val="24"/>
                <w:u w:val="none"/>
                <w:lang w:val="en-US" w:eastAsia="zh-CN" w:bidi="ar"/>
              </w:rPr>
              <w:t>规格</w:t>
            </w:r>
          </w:p>
        </w:tc>
        <w:tc>
          <w:tcPr>
            <w:tcW w:w="3972" w:type="dxa"/>
            <w:vAlign w:val="center"/>
          </w:tcPr>
          <w:p w14:paraId="113B8110">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center"/>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i w:val="0"/>
                <w:iCs w:val="0"/>
                <w:color w:val="000000"/>
                <w:kern w:val="0"/>
                <w:sz w:val="24"/>
                <w:szCs w:val="24"/>
                <w:u w:val="none"/>
                <w:lang w:val="en-US" w:eastAsia="zh-CN" w:bidi="ar"/>
              </w:rPr>
              <w:t>补偿标准</w:t>
            </w:r>
          </w:p>
        </w:tc>
      </w:tr>
      <w:tr w14:paraId="59FE0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20" w:type="dxa"/>
            <w:vAlign w:val="center"/>
          </w:tcPr>
          <w:p w14:paraId="2D500791">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center"/>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i w:val="0"/>
                <w:iCs w:val="0"/>
                <w:color w:val="000000"/>
                <w:kern w:val="0"/>
                <w:sz w:val="24"/>
                <w:szCs w:val="24"/>
                <w:u w:val="none"/>
                <w:lang w:val="en-US" w:eastAsia="zh-CN" w:bidi="ar"/>
              </w:rPr>
              <w:t>1</w:t>
            </w:r>
          </w:p>
        </w:tc>
        <w:tc>
          <w:tcPr>
            <w:tcW w:w="2783" w:type="dxa"/>
            <w:vAlign w:val="center"/>
          </w:tcPr>
          <w:p w14:paraId="1EFF4A65">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center"/>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i w:val="0"/>
                <w:iCs w:val="0"/>
                <w:color w:val="000000"/>
                <w:kern w:val="0"/>
                <w:sz w:val="24"/>
                <w:szCs w:val="24"/>
                <w:u w:val="none"/>
                <w:lang w:val="en-US" w:eastAsia="zh-CN" w:bidi="ar"/>
              </w:rPr>
              <w:t>企业动力电、水增容</w:t>
            </w:r>
          </w:p>
        </w:tc>
        <w:tc>
          <w:tcPr>
            <w:tcW w:w="1567" w:type="dxa"/>
            <w:vAlign w:val="center"/>
          </w:tcPr>
          <w:p w14:paraId="2A9C233B">
            <w:pPr>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center"/>
              <w:rPr>
                <w:rFonts w:hint="eastAsia" w:ascii="方正仿宋简体" w:hAnsi="方正仿宋简体" w:eastAsia="方正仿宋简体" w:cs="方正仿宋简体"/>
                <w:sz w:val="24"/>
                <w:szCs w:val="24"/>
                <w:vertAlign w:val="baseline"/>
                <w:lang w:val="en-US" w:eastAsia="zh-CN"/>
              </w:rPr>
            </w:pPr>
          </w:p>
        </w:tc>
        <w:tc>
          <w:tcPr>
            <w:tcW w:w="3972" w:type="dxa"/>
            <w:vAlign w:val="center"/>
          </w:tcPr>
          <w:p w14:paraId="3FDE26EA">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center"/>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i w:val="0"/>
                <w:iCs w:val="0"/>
                <w:color w:val="000000"/>
                <w:kern w:val="0"/>
                <w:sz w:val="24"/>
                <w:szCs w:val="24"/>
                <w:u w:val="none"/>
                <w:lang w:val="en-US" w:eastAsia="zh-CN" w:bidi="ar"/>
              </w:rPr>
              <w:t>按现行行业标准补偿</w:t>
            </w:r>
          </w:p>
        </w:tc>
      </w:tr>
      <w:tr w14:paraId="15DAA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20" w:type="dxa"/>
            <w:vAlign w:val="center"/>
          </w:tcPr>
          <w:p w14:paraId="21AC001C">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center"/>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i w:val="0"/>
                <w:iCs w:val="0"/>
                <w:color w:val="000000"/>
                <w:kern w:val="0"/>
                <w:sz w:val="24"/>
                <w:szCs w:val="24"/>
                <w:u w:val="none"/>
                <w:lang w:val="en-US" w:eastAsia="zh-CN" w:bidi="ar"/>
              </w:rPr>
              <w:t>2</w:t>
            </w:r>
          </w:p>
        </w:tc>
        <w:tc>
          <w:tcPr>
            <w:tcW w:w="2783" w:type="dxa"/>
            <w:vAlign w:val="center"/>
          </w:tcPr>
          <w:p w14:paraId="54A91EDA">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center"/>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i w:val="0"/>
                <w:iCs w:val="0"/>
                <w:color w:val="000000"/>
                <w:kern w:val="0"/>
                <w:sz w:val="24"/>
                <w:szCs w:val="24"/>
                <w:u w:val="none"/>
                <w:lang w:val="en-US" w:eastAsia="zh-CN" w:bidi="ar"/>
              </w:rPr>
              <w:t>配电柜</w:t>
            </w:r>
          </w:p>
        </w:tc>
        <w:tc>
          <w:tcPr>
            <w:tcW w:w="1567" w:type="dxa"/>
            <w:vAlign w:val="center"/>
          </w:tcPr>
          <w:p w14:paraId="3834E4AD">
            <w:pPr>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center"/>
              <w:rPr>
                <w:rFonts w:hint="eastAsia" w:ascii="方正仿宋简体" w:hAnsi="方正仿宋简体" w:eastAsia="方正仿宋简体" w:cs="方正仿宋简体"/>
                <w:sz w:val="24"/>
                <w:szCs w:val="24"/>
                <w:vertAlign w:val="baseline"/>
                <w:lang w:val="en-US" w:eastAsia="zh-CN"/>
              </w:rPr>
            </w:pPr>
          </w:p>
        </w:tc>
        <w:tc>
          <w:tcPr>
            <w:tcW w:w="3972" w:type="dxa"/>
            <w:vAlign w:val="center"/>
          </w:tcPr>
          <w:p w14:paraId="0B7BAE8D">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center"/>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i w:val="0"/>
                <w:iCs w:val="0"/>
                <w:color w:val="000000"/>
                <w:kern w:val="0"/>
                <w:sz w:val="24"/>
                <w:szCs w:val="24"/>
                <w:u w:val="none"/>
                <w:lang w:val="en-US" w:eastAsia="zh-CN" w:bidi="ar"/>
              </w:rPr>
              <w:t>据实评估或参照原投资补偿</w:t>
            </w:r>
          </w:p>
        </w:tc>
      </w:tr>
      <w:tr w14:paraId="580A4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20" w:type="dxa"/>
            <w:vAlign w:val="center"/>
          </w:tcPr>
          <w:p w14:paraId="5C5EAD50">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center"/>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i w:val="0"/>
                <w:iCs w:val="0"/>
                <w:color w:val="000000"/>
                <w:kern w:val="0"/>
                <w:sz w:val="24"/>
                <w:szCs w:val="24"/>
                <w:u w:val="none"/>
                <w:lang w:val="en-US" w:eastAsia="zh-CN" w:bidi="ar"/>
              </w:rPr>
              <w:t>3</w:t>
            </w:r>
          </w:p>
        </w:tc>
        <w:tc>
          <w:tcPr>
            <w:tcW w:w="2783" w:type="dxa"/>
            <w:vMerge w:val="restart"/>
            <w:vAlign w:val="center"/>
          </w:tcPr>
          <w:p w14:paraId="2506D013">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center"/>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i w:val="0"/>
                <w:iCs w:val="0"/>
                <w:color w:val="000000"/>
                <w:kern w:val="0"/>
                <w:sz w:val="24"/>
                <w:szCs w:val="24"/>
                <w:u w:val="none"/>
                <w:lang w:val="en-US" w:eastAsia="zh-CN" w:bidi="ar"/>
              </w:rPr>
              <w:t>电线杆</w:t>
            </w:r>
          </w:p>
        </w:tc>
        <w:tc>
          <w:tcPr>
            <w:tcW w:w="1567" w:type="dxa"/>
            <w:vAlign w:val="center"/>
          </w:tcPr>
          <w:p w14:paraId="2828D786">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center"/>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i w:val="0"/>
                <w:iCs w:val="0"/>
                <w:color w:val="000000"/>
                <w:kern w:val="0"/>
                <w:sz w:val="24"/>
                <w:szCs w:val="24"/>
                <w:u w:val="none"/>
                <w:lang w:val="en-US" w:eastAsia="zh-CN" w:bidi="ar"/>
              </w:rPr>
              <w:t>10米</w:t>
            </w:r>
          </w:p>
        </w:tc>
        <w:tc>
          <w:tcPr>
            <w:tcW w:w="3972" w:type="dxa"/>
            <w:vAlign w:val="center"/>
          </w:tcPr>
          <w:p w14:paraId="7AC335A6">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center"/>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i w:val="0"/>
                <w:iCs w:val="0"/>
                <w:color w:val="000000"/>
                <w:kern w:val="0"/>
                <w:sz w:val="24"/>
                <w:szCs w:val="24"/>
                <w:u w:val="none"/>
                <w:lang w:val="en-US" w:eastAsia="zh-CN" w:bidi="ar"/>
              </w:rPr>
              <w:t>1300元/根</w:t>
            </w:r>
          </w:p>
        </w:tc>
      </w:tr>
      <w:tr w14:paraId="7E3CA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20" w:type="dxa"/>
            <w:vAlign w:val="center"/>
          </w:tcPr>
          <w:p w14:paraId="3E0F242A">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center"/>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i w:val="0"/>
                <w:iCs w:val="0"/>
                <w:color w:val="000000"/>
                <w:kern w:val="0"/>
                <w:sz w:val="24"/>
                <w:szCs w:val="24"/>
                <w:u w:val="none"/>
                <w:lang w:val="en-US" w:eastAsia="zh-CN" w:bidi="ar"/>
              </w:rPr>
              <w:t>4</w:t>
            </w:r>
          </w:p>
        </w:tc>
        <w:tc>
          <w:tcPr>
            <w:tcW w:w="2783" w:type="dxa"/>
            <w:vMerge w:val="continue"/>
            <w:vAlign w:val="center"/>
          </w:tcPr>
          <w:p w14:paraId="6410BF3A">
            <w:pPr>
              <w:keepNext w:val="0"/>
              <w:keepLines w:val="0"/>
              <w:pageBreakBefore w:val="0"/>
              <w:widowControl/>
              <w:kinsoku/>
              <w:wordWrap/>
              <w:overflowPunct/>
              <w:topLinePunct w:val="0"/>
              <w:autoSpaceDE/>
              <w:autoSpaceDN/>
              <w:bidi w:val="0"/>
              <w:adjustRightInd/>
              <w:snapToGrid/>
              <w:spacing w:line="440" w:lineRule="exact"/>
              <w:jc w:val="center"/>
              <w:rPr>
                <w:rFonts w:hint="eastAsia" w:ascii="方正仿宋简体" w:hAnsi="方正仿宋简体" w:eastAsia="方正仿宋简体" w:cs="方正仿宋简体"/>
                <w:sz w:val="24"/>
                <w:szCs w:val="24"/>
                <w:vertAlign w:val="baseline"/>
                <w:lang w:val="en-US" w:eastAsia="zh-CN"/>
              </w:rPr>
            </w:pPr>
          </w:p>
        </w:tc>
        <w:tc>
          <w:tcPr>
            <w:tcW w:w="1567" w:type="dxa"/>
            <w:vAlign w:val="center"/>
          </w:tcPr>
          <w:p w14:paraId="4E623A7E">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center"/>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i w:val="0"/>
                <w:iCs w:val="0"/>
                <w:color w:val="000000"/>
                <w:kern w:val="0"/>
                <w:sz w:val="24"/>
                <w:szCs w:val="24"/>
                <w:u w:val="none"/>
                <w:lang w:val="en-US" w:eastAsia="zh-CN" w:bidi="ar"/>
              </w:rPr>
              <w:t>8米</w:t>
            </w:r>
          </w:p>
        </w:tc>
        <w:tc>
          <w:tcPr>
            <w:tcW w:w="3972" w:type="dxa"/>
            <w:vAlign w:val="center"/>
          </w:tcPr>
          <w:p w14:paraId="530B8B56">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center"/>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i w:val="0"/>
                <w:iCs w:val="0"/>
                <w:color w:val="000000"/>
                <w:kern w:val="0"/>
                <w:sz w:val="24"/>
                <w:szCs w:val="24"/>
                <w:u w:val="none"/>
                <w:lang w:val="en-US" w:eastAsia="zh-CN" w:bidi="ar"/>
              </w:rPr>
              <w:t>1050元/根</w:t>
            </w:r>
          </w:p>
        </w:tc>
      </w:tr>
      <w:tr w14:paraId="40617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20" w:type="dxa"/>
            <w:vAlign w:val="center"/>
          </w:tcPr>
          <w:p w14:paraId="5AE23E3C">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center"/>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i w:val="0"/>
                <w:iCs w:val="0"/>
                <w:color w:val="000000"/>
                <w:kern w:val="0"/>
                <w:sz w:val="24"/>
                <w:szCs w:val="24"/>
                <w:u w:val="none"/>
                <w:lang w:val="en-US" w:eastAsia="zh-CN" w:bidi="ar"/>
              </w:rPr>
              <w:t>5</w:t>
            </w:r>
          </w:p>
        </w:tc>
        <w:tc>
          <w:tcPr>
            <w:tcW w:w="2783" w:type="dxa"/>
            <w:vMerge w:val="continue"/>
            <w:vAlign w:val="center"/>
          </w:tcPr>
          <w:p w14:paraId="193D2347">
            <w:pPr>
              <w:keepNext w:val="0"/>
              <w:keepLines w:val="0"/>
              <w:pageBreakBefore w:val="0"/>
              <w:widowControl/>
              <w:kinsoku/>
              <w:wordWrap/>
              <w:overflowPunct/>
              <w:topLinePunct w:val="0"/>
              <w:autoSpaceDE/>
              <w:autoSpaceDN/>
              <w:bidi w:val="0"/>
              <w:adjustRightInd/>
              <w:snapToGrid/>
              <w:spacing w:line="440" w:lineRule="exact"/>
              <w:jc w:val="center"/>
              <w:rPr>
                <w:rFonts w:hint="eastAsia" w:ascii="方正仿宋简体" w:hAnsi="方正仿宋简体" w:eastAsia="方正仿宋简体" w:cs="方正仿宋简体"/>
                <w:sz w:val="24"/>
                <w:szCs w:val="24"/>
                <w:vertAlign w:val="baseline"/>
                <w:lang w:val="en-US" w:eastAsia="zh-CN"/>
              </w:rPr>
            </w:pPr>
          </w:p>
        </w:tc>
        <w:tc>
          <w:tcPr>
            <w:tcW w:w="1567" w:type="dxa"/>
            <w:vAlign w:val="center"/>
          </w:tcPr>
          <w:p w14:paraId="6ECF6D87">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center"/>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i w:val="0"/>
                <w:iCs w:val="0"/>
                <w:color w:val="000000"/>
                <w:kern w:val="0"/>
                <w:sz w:val="24"/>
                <w:szCs w:val="24"/>
                <w:u w:val="none"/>
                <w:lang w:val="en-US" w:eastAsia="zh-CN" w:bidi="ar"/>
              </w:rPr>
              <w:t>6米</w:t>
            </w:r>
          </w:p>
        </w:tc>
        <w:tc>
          <w:tcPr>
            <w:tcW w:w="3972" w:type="dxa"/>
            <w:vAlign w:val="center"/>
          </w:tcPr>
          <w:p w14:paraId="169234D1">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center"/>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i w:val="0"/>
                <w:iCs w:val="0"/>
                <w:color w:val="000000"/>
                <w:kern w:val="0"/>
                <w:sz w:val="24"/>
                <w:szCs w:val="24"/>
                <w:u w:val="none"/>
                <w:lang w:val="en-US" w:eastAsia="zh-CN" w:bidi="ar"/>
              </w:rPr>
              <w:t>780元/根</w:t>
            </w:r>
          </w:p>
        </w:tc>
      </w:tr>
      <w:tr w14:paraId="2DCE6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20" w:type="dxa"/>
            <w:vAlign w:val="center"/>
          </w:tcPr>
          <w:p w14:paraId="66D4EBD5">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center"/>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i w:val="0"/>
                <w:iCs w:val="0"/>
                <w:color w:val="000000"/>
                <w:kern w:val="0"/>
                <w:sz w:val="24"/>
                <w:szCs w:val="24"/>
                <w:u w:val="none"/>
                <w:lang w:val="en-US" w:eastAsia="zh-CN" w:bidi="ar"/>
              </w:rPr>
              <w:t>6</w:t>
            </w:r>
          </w:p>
        </w:tc>
        <w:tc>
          <w:tcPr>
            <w:tcW w:w="2783" w:type="dxa"/>
            <w:vAlign w:val="center"/>
          </w:tcPr>
          <w:p w14:paraId="7C58840A">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center"/>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i w:val="0"/>
                <w:iCs w:val="0"/>
                <w:color w:val="000000"/>
                <w:kern w:val="0"/>
                <w:sz w:val="24"/>
                <w:szCs w:val="24"/>
                <w:u w:val="none"/>
                <w:lang w:val="en-US" w:eastAsia="zh-CN" w:bidi="ar"/>
              </w:rPr>
              <w:t>方杆</w:t>
            </w:r>
          </w:p>
        </w:tc>
        <w:tc>
          <w:tcPr>
            <w:tcW w:w="1567" w:type="dxa"/>
            <w:vAlign w:val="center"/>
          </w:tcPr>
          <w:p w14:paraId="003DED8F">
            <w:pPr>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center"/>
              <w:rPr>
                <w:rFonts w:hint="eastAsia" w:ascii="方正仿宋简体" w:hAnsi="方正仿宋简体" w:eastAsia="方正仿宋简体" w:cs="方正仿宋简体"/>
                <w:sz w:val="24"/>
                <w:szCs w:val="24"/>
                <w:vertAlign w:val="baseline"/>
                <w:lang w:val="en-US" w:eastAsia="zh-CN"/>
              </w:rPr>
            </w:pPr>
          </w:p>
        </w:tc>
        <w:tc>
          <w:tcPr>
            <w:tcW w:w="3972" w:type="dxa"/>
            <w:vAlign w:val="center"/>
          </w:tcPr>
          <w:p w14:paraId="03035C38">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center"/>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i w:val="0"/>
                <w:iCs w:val="0"/>
                <w:color w:val="000000"/>
                <w:kern w:val="0"/>
                <w:sz w:val="24"/>
                <w:szCs w:val="24"/>
                <w:u w:val="none"/>
                <w:lang w:val="en-US" w:eastAsia="zh-CN" w:bidi="ar"/>
              </w:rPr>
              <w:t>300元/根</w:t>
            </w:r>
          </w:p>
        </w:tc>
      </w:tr>
      <w:tr w14:paraId="06C01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20" w:type="dxa"/>
            <w:vAlign w:val="center"/>
          </w:tcPr>
          <w:p w14:paraId="4AF46576">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center"/>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i w:val="0"/>
                <w:iCs w:val="0"/>
                <w:color w:val="000000"/>
                <w:kern w:val="0"/>
                <w:sz w:val="24"/>
                <w:szCs w:val="24"/>
                <w:u w:val="none"/>
                <w:lang w:val="en-US" w:eastAsia="zh-CN" w:bidi="ar"/>
              </w:rPr>
              <w:t>7</w:t>
            </w:r>
          </w:p>
        </w:tc>
        <w:tc>
          <w:tcPr>
            <w:tcW w:w="2783" w:type="dxa"/>
            <w:vAlign w:val="center"/>
          </w:tcPr>
          <w:p w14:paraId="00A14E47">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center"/>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i w:val="0"/>
                <w:iCs w:val="0"/>
                <w:color w:val="000000"/>
                <w:kern w:val="0"/>
                <w:sz w:val="24"/>
                <w:szCs w:val="24"/>
                <w:u w:val="none"/>
                <w:lang w:val="en-US" w:eastAsia="zh-CN" w:bidi="ar"/>
              </w:rPr>
              <w:t>动力线</w:t>
            </w:r>
          </w:p>
        </w:tc>
        <w:tc>
          <w:tcPr>
            <w:tcW w:w="1567" w:type="dxa"/>
            <w:vAlign w:val="center"/>
          </w:tcPr>
          <w:p w14:paraId="3837B1B3">
            <w:pPr>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center"/>
              <w:rPr>
                <w:rFonts w:hint="eastAsia" w:ascii="方正仿宋简体" w:hAnsi="方正仿宋简体" w:eastAsia="方正仿宋简体" w:cs="方正仿宋简体"/>
                <w:sz w:val="24"/>
                <w:szCs w:val="24"/>
                <w:vertAlign w:val="baseline"/>
                <w:lang w:val="en-US" w:eastAsia="zh-CN"/>
              </w:rPr>
            </w:pPr>
          </w:p>
        </w:tc>
        <w:tc>
          <w:tcPr>
            <w:tcW w:w="3972" w:type="dxa"/>
            <w:vAlign w:val="center"/>
          </w:tcPr>
          <w:p w14:paraId="3E4CA786">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center"/>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i w:val="0"/>
                <w:iCs w:val="0"/>
                <w:color w:val="000000"/>
                <w:kern w:val="0"/>
                <w:sz w:val="24"/>
                <w:szCs w:val="24"/>
                <w:u w:val="none"/>
                <w:lang w:val="en-US" w:eastAsia="zh-CN" w:bidi="ar"/>
              </w:rPr>
              <w:t>6-12元/米</w:t>
            </w:r>
          </w:p>
        </w:tc>
      </w:tr>
      <w:tr w14:paraId="6C370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20" w:type="dxa"/>
            <w:vAlign w:val="center"/>
          </w:tcPr>
          <w:p w14:paraId="0403CE4C">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center"/>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i w:val="0"/>
                <w:iCs w:val="0"/>
                <w:color w:val="000000"/>
                <w:kern w:val="0"/>
                <w:sz w:val="24"/>
                <w:szCs w:val="24"/>
                <w:u w:val="none"/>
                <w:lang w:val="en-US" w:eastAsia="zh-CN" w:bidi="ar"/>
              </w:rPr>
              <w:t>8</w:t>
            </w:r>
          </w:p>
        </w:tc>
        <w:tc>
          <w:tcPr>
            <w:tcW w:w="2783" w:type="dxa"/>
            <w:vAlign w:val="center"/>
          </w:tcPr>
          <w:p w14:paraId="54313B50">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center"/>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i w:val="0"/>
                <w:iCs w:val="0"/>
                <w:color w:val="000000"/>
                <w:kern w:val="0"/>
                <w:sz w:val="24"/>
                <w:szCs w:val="24"/>
                <w:u w:val="none"/>
                <w:lang w:val="en-US" w:eastAsia="zh-CN" w:bidi="ar"/>
              </w:rPr>
              <w:t>照明线</w:t>
            </w:r>
          </w:p>
        </w:tc>
        <w:tc>
          <w:tcPr>
            <w:tcW w:w="1567" w:type="dxa"/>
            <w:vAlign w:val="center"/>
          </w:tcPr>
          <w:p w14:paraId="2B120498">
            <w:pPr>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center"/>
              <w:rPr>
                <w:rFonts w:hint="eastAsia" w:ascii="方正仿宋简体" w:hAnsi="方正仿宋简体" w:eastAsia="方正仿宋简体" w:cs="方正仿宋简体"/>
                <w:sz w:val="24"/>
                <w:szCs w:val="24"/>
                <w:vertAlign w:val="baseline"/>
                <w:lang w:val="en-US" w:eastAsia="zh-CN"/>
              </w:rPr>
            </w:pPr>
          </w:p>
        </w:tc>
        <w:tc>
          <w:tcPr>
            <w:tcW w:w="3972" w:type="dxa"/>
            <w:vAlign w:val="center"/>
          </w:tcPr>
          <w:p w14:paraId="5F1F25E4">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center"/>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i w:val="0"/>
                <w:iCs w:val="0"/>
                <w:color w:val="000000"/>
                <w:kern w:val="0"/>
                <w:sz w:val="24"/>
                <w:szCs w:val="24"/>
                <w:u w:val="none"/>
                <w:lang w:val="en-US" w:eastAsia="zh-CN" w:bidi="ar"/>
              </w:rPr>
              <w:t>3.5元/米</w:t>
            </w:r>
          </w:p>
        </w:tc>
      </w:tr>
      <w:tr w14:paraId="554B3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20" w:type="dxa"/>
            <w:vAlign w:val="center"/>
          </w:tcPr>
          <w:p w14:paraId="7867E478">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center"/>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i w:val="0"/>
                <w:iCs w:val="0"/>
                <w:color w:val="000000"/>
                <w:kern w:val="0"/>
                <w:sz w:val="24"/>
                <w:szCs w:val="24"/>
                <w:u w:val="none"/>
                <w:lang w:val="en-US" w:eastAsia="zh-CN" w:bidi="ar"/>
              </w:rPr>
              <w:t>9</w:t>
            </w:r>
          </w:p>
        </w:tc>
        <w:tc>
          <w:tcPr>
            <w:tcW w:w="2783" w:type="dxa"/>
            <w:vAlign w:val="center"/>
          </w:tcPr>
          <w:p w14:paraId="3F9AAC06">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center"/>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i w:val="0"/>
                <w:iCs w:val="0"/>
                <w:color w:val="000000"/>
                <w:kern w:val="0"/>
                <w:sz w:val="24"/>
                <w:szCs w:val="24"/>
                <w:u w:val="none"/>
                <w:lang w:val="en-US" w:eastAsia="zh-CN" w:bidi="ar"/>
              </w:rPr>
              <w:t>传统路灯</w:t>
            </w:r>
          </w:p>
        </w:tc>
        <w:tc>
          <w:tcPr>
            <w:tcW w:w="1567" w:type="dxa"/>
            <w:vAlign w:val="center"/>
          </w:tcPr>
          <w:p w14:paraId="0748F1B4">
            <w:pPr>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center"/>
              <w:rPr>
                <w:rFonts w:hint="eastAsia" w:ascii="方正仿宋简体" w:hAnsi="方正仿宋简体" w:eastAsia="方正仿宋简体" w:cs="方正仿宋简体"/>
                <w:sz w:val="24"/>
                <w:szCs w:val="24"/>
                <w:vertAlign w:val="baseline"/>
                <w:lang w:val="en-US" w:eastAsia="zh-CN"/>
              </w:rPr>
            </w:pPr>
          </w:p>
        </w:tc>
        <w:tc>
          <w:tcPr>
            <w:tcW w:w="3972" w:type="dxa"/>
            <w:vAlign w:val="center"/>
          </w:tcPr>
          <w:p w14:paraId="7EE31963">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center"/>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i w:val="0"/>
                <w:iCs w:val="0"/>
                <w:color w:val="000000"/>
                <w:kern w:val="0"/>
                <w:sz w:val="24"/>
                <w:szCs w:val="24"/>
                <w:u w:val="none"/>
                <w:lang w:val="en-US" w:eastAsia="zh-CN" w:bidi="ar"/>
              </w:rPr>
              <w:t>450元/盏</w:t>
            </w:r>
          </w:p>
        </w:tc>
      </w:tr>
      <w:tr w14:paraId="5C671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20" w:type="dxa"/>
            <w:vAlign w:val="center"/>
          </w:tcPr>
          <w:p w14:paraId="58840822">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center"/>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i w:val="0"/>
                <w:iCs w:val="0"/>
                <w:color w:val="000000"/>
                <w:kern w:val="0"/>
                <w:sz w:val="24"/>
                <w:szCs w:val="24"/>
                <w:u w:val="none"/>
                <w:lang w:val="en-US" w:eastAsia="zh-CN" w:bidi="ar"/>
              </w:rPr>
              <w:t>10</w:t>
            </w:r>
          </w:p>
        </w:tc>
        <w:tc>
          <w:tcPr>
            <w:tcW w:w="2783" w:type="dxa"/>
            <w:vAlign w:val="center"/>
          </w:tcPr>
          <w:p w14:paraId="0B788DA0">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center"/>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i w:val="0"/>
                <w:iCs w:val="0"/>
                <w:color w:val="000000"/>
                <w:kern w:val="0"/>
                <w:sz w:val="24"/>
                <w:szCs w:val="24"/>
                <w:u w:val="none"/>
                <w:lang w:val="en-US" w:eastAsia="zh-CN" w:bidi="ar"/>
              </w:rPr>
              <w:t>太阳能LED路灯</w:t>
            </w:r>
          </w:p>
        </w:tc>
        <w:tc>
          <w:tcPr>
            <w:tcW w:w="1567" w:type="dxa"/>
            <w:vAlign w:val="center"/>
          </w:tcPr>
          <w:p w14:paraId="7DCE059C">
            <w:pPr>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center"/>
              <w:rPr>
                <w:rFonts w:hint="eastAsia" w:ascii="方正仿宋简体" w:hAnsi="方正仿宋简体" w:eastAsia="方正仿宋简体" w:cs="方正仿宋简体"/>
                <w:sz w:val="24"/>
                <w:szCs w:val="24"/>
                <w:vertAlign w:val="baseline"/>
                <w:lang w:val="en-US" w:eastAsia="zh-CN"/>
              </w:rPr>
            </w:pPr>
          </w:p>
        </w:tc>
        <w:tc>
          <w:tcPr>
            <w:tcW w:w="3972" w:type="dxa"/>
            <w:vAlign w:val="center"/>
          </w:tcPr>
          <w:p w14:paraId="7F42C9F2">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center"/>
              <w:rPr>
                <w:rFonts w:hint="eastAsia" w:ascii="方正仿宋简体" w:hAnsi="方正仿宋简体" w:eastAsia="方正仿宋简体" w:cs="方正仿宋简体"/>
                <w:i w:val="0"/>
                <w:iCs w:val="0"/>
                <w:color w:val="000000"/>
                <w:kern w:val="0"/>
                <w:sz w:val="24"/>
                <w:szCs w:val="24"/>
                <w:u w:val="none"/>
                <w:lang w:val="en-US" w:eastAsia="zh-CN" w:bidi="ar"/>
              </w:rPr>
            </w:pPr>
            <w:r>
              <w:rPr>
                <w:rFonts w:hint="eastAsia" w:ascii="方正仿宋简体" w:hAnsi="方正仿宋简体" w:eastAsia="方正仿宋简体" w:cs="方正仿宋简体"/>
                <w:i w:val="0"/>
                <w:iCs w:val="0"/>
                <w:color w:val="000000"/>
                <w:kern w:val="0"/>
                <w:sz w:val="24"/>
                <w:szCs w:val="24"/>
                <w:u w:val="none"/>
                <w:lang w:val="en-US" w:eastAsia="zh-CN" w:bidi="ar"/>
              </w:rPr>
              <w:t>800-2000元/盏</w:t>
            </w:r>
          </w:p>
          <w:p w14:paraId="2866E896">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center"/>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i w:val="0"/>
                <w:iCs w:val="0"/>
                <w:color w:val="000000"/>
                <w:kern w:val="0"/>
                <w:sz w:val="24"/>
                <w:szCs w:val="24"/>
                <w:u w:val="none"/>
                <w:lang w:val="en-US" w:eastAsia="zh-CN" w:bidi="ar"/>
              </w:rPr>
              <w:t>（根据功率和高度补偿）</w:t>
            </w:r>
          </w:p>
        </w:tc>
      </w:tr>
      <w:tr w14:paraId="364EE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20" w:type="dxa"/>
            <w:vAlign w:val="center"/>
          </w:tcPr>
          <w:p w14:paraId="216C28BA">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center"/>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i w:val="0"/>
                <w:iCs w:val="0"/>
                <w:color w:val="000000"/>
                <w:kern w:val="0"/>
                <w:sz w:val="24"/>
                <w:szCs w:val="24"/>
                <w:u w:val="none"/>
                <w:lang w:val="en-US" w:eastAsia="zh-CN" w:bidi="ar"/>
              </w:rPr>
              <w:t>11</w:t>
            </w:r>
          </w:p>
        </w:tc>
        <w:tc>
          <w:tcPr>
            <w:tcW w:w="2783" w:type="dxa"/>
            <w:vAlign w:val="center"/>
          </w:tcPr>
          <w:p w14:paraId="4A3E04A1">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center"/>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i w:val="0"/>
                <w:iCs w:val="0"/>
                <w:color w:val="000000"/>
                <w:kern w:val="0"/>
                <w:sz w:val="24"/>
                <w:szCs w:val="24"/>
                <w:u w:val="none"/>
                <w:lang w:val="en-US" w:eastAsia="zh-CN" w:bidi="ar"/>
              </w:rPr>
              <w:t>灯箱</w:t>
            </w:r>
          </w:p>
        </w:tc>
        <w:tc>
          <w:tcPr>
            <w:tcW w:w="1567" w:type="dxa"/>
            <w:vAlign w:val="center"/>
          </w:tcPr>
          <w:p w14:paraId="4B73B4C5">
            <w:pPr>
              <w:keepNext w:val="0"/>
              <w:keepLines w:val="0"/>
              <w:pageBreakBefore w:val="0"/>
              <w:widowControl/>
              <w:kinsoku/>
              <w:wordWrap/>
              <w:overflowPunct/>
              <w:topLinePunct w:val="0"/>
              <w:autoSpaceDE/>
              <w:autoSpaceDN/>
              <w:bidi w:val="0"/>
              <w:adjustRightInd/>
              <w:snapToGrid/>
              <w:spacing w:line="440" w:lineRule="exact"/>
              <w:ind w:left="0" w:leftChars="0" w:firstLine="0" w:firstLineChars="0"/>
              <w:jc w:val="center"/>
              <w:rPr>
                <w:rFonts w:hint="eastAsia" w:ascii="方正仿宋简体" w:hAnsi="方正仿宋简体" w:eastAsia="方正仿宋简体" w:cs="方正仿宋简体"/>
                <w:sz w:val="24"/>
                <w:szCs w:val="24"/>
                <w:vertAlign w:val="baseline"/>
                <w:lang w:val="en-US" w:eastAsia="zh-CN"/>
              </w:rPr>
            </w:pPr>
          </w:p>
        </w:tc>
        <w:tc>
          <w:tcPr>
            <w:tcW w:w="3972" w:type="dxa"/>
            <w:vAlign w:val="center"/>
          </w:tcPr>
          <w:p w14:paraId="34B5FD8B">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center"/>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i w:val="0"/>
                <w:iCs w:val="0"/>
                <w:color w:val="000000"/>
                <w:kern w:val="0"/>
                <w:sz w:val="24"/>
                <w:szCs w:val="24"/>
                <w:u w:val="none"/>
                <w:lang w:val="en-US" w:eastAsia="zh-CN" w:bidi="ar"/>
              </w:rPr>
              <w:t>160元/盏</w:t>
            </w:r>
          </w:p>
        </w:tc>
      </w:tr>
      <w:tr w14:paraId="1D2AC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20" w:type="dxa"/>
            <w:vMerge w:val="restart"/>
            <w:vAlign w:val="center"/>
          </w:tcPr>
          <w:p w14:paraId="3FC06873">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center"/>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i w:val="0"/>
                <w:iCs w:val="0"/>
                <w:color w:val="000000"/>
                <w:kern w:val="0"/>
                <w:sz w:val="24"/>
                <w:szCs w:val="24"/>
                <w:u w:val="none"/>
                <w:lang w:val="en-US" w:eastAsia="zh-CN" w:bidi="ar"/>
              </w:rPr>
              <w:t>12</w:t>
            </w:r>
          </w:p>
        </w:tc>
        <w:tc>
          <w:tcPr>
            <w:tcW w:w="2783" w:type="dxa"/>
            <w:vMerge w:val="restart"/>
            <w:vAlign w:val="center"/>
          </w:tcPr>
          <w:p w14:paraId="736ADC41">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center"/>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i w:val="0"/>
                <w:iCs w:val="0"/>
                <w:color w:val="000000"/>
                <w:kern w:val="0"/>
                <w:sz w:val="24"/>
                <w:szCs w:val="24"/>
                <w:u w:val="none"/>
                <w:lang w:val="en-US" w:eastAsia="zh-CN" w:bidi="ar"/>
              </w:rPr>
              <w:t>铸铁自来水管</w:t>
            </w:r>
          </w:p>
        </w:tc>
        <w:tc>
          <w:tcPr>
            <w:tcW w:w="1567" w:type="dxa"/>
            <w:vAlign w:val="center"/>
          </w:tcPr>
          <w:p w14:paraId="772938E8">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center"/>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i w:val="0"/>
                <w:iCs w:val="0"/>
                <w:color w:val="000000"/>
                <w:kern w:val="0"/>
                <w:sz w:val="24"/>
                <w:szCs w:val="24"/>
                <w:u w:val="none"/>
                <w:lang w:val="en-US" w:eastAsia="zh-CN" w:bidi="ar"/>
              </w:rPr>
              <w:t>8寸</w:t>
            </w:r>
          </w:p>
        </w:tc>
        <w:tc>
          <w:tcPr>
            <w:tcW w:w="3972" w:type="dxa"/>
            <w:vAlign w:val="center"/>
          </w:tcPr>
          <w:p w14:paraId="19109559">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center"/>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i w:val="0"/>
                <w:iCs w:val="0"/>
                <w:color w:val="000000"/>
                <w:kern w:val="0"/>
                <w:sz w:val="24"/>
                <w:szCs w:val="24"/>
                <w:u w:val="none"/>
                <w:lang w:val="en-US" w:eastAsia="zh-CN" w:bidi="ar"/>
              </w:rPr>
              <w:t>105元/米</w:t>
            </w:r>
          </w:p>
        </w:tc>
      </w:tr>
      <w:tr w14:paraId="4C6DF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20" w:type="dxa"/>
            <w:vMerge w:val="continue"/>
            <w:vAlign w:val="center"/>
          </w:tcPr>
          <w:p w14:paraId="3F2F1E49">
            <w:pPr>
              <w:keepNext w:val="0"/>
              <w:keepLines w:val="0"/>
              <w:pageBreakBefore w:val="0"/>
              <w:widowControl/>
              <w:kinsoku/>
              <w:wordWrap/>
              <w:overflowPunct/>
              <w:topLinePunct w:val="0"/>
              <w:autoSpaceDE/>
              <w:autoSpaceDN/>
              <w:bidi w:val="0"/>
              <w:adjustRightInd/>
              <w:snapToGrid/>
              <w:spacing w:line="440" w:lineRule="exact"/>
              <w:jc w:val="center"/>
              <w:rPr>
                <w:rFonts w:hint="eastAsia" w:ascii="方正仿宋简体" w:hAnsi="方正仿宋简体" w:eastAsia="方正仿宋简体" w:cs="方正仿宋简体"/>
                <w:sz w:val="24"/>
                <w:szCs w:val="24"/>
                <w:vertAlign w:val="baseline"/>
                <w:lang w:val="en-US" w:eastAsia="zh-CN"/>
              </w:rPr>
            </w:pPr>
          </w:p>
        </w:tc>
        <w:tc>
          <w:tcPr>
            <w:tcW w:w="2783" w:type="dxa"/>
            <w:vMerge w:val="continue"/>
            <w:vAlign w:val="center"/>
          </w:tcPr>
          <w:p w14:paraId="3727A717">
            <w:pPr>
              <w:keepNext w:val="0"/>
              <w:keepLines w:val="0"/>
              <w:pageBreakBefore w:val="0"/>
              <w:widowControl/>
              <w:kinsoku/>
              <w:wordWrap/>
              <w:overflowPunct/>
              <w:topLinePunct w:val="0"/>
              <w:autoSpaceDE/>
              <w:autoSpaceDN/>
              <w:bidi w:val="0"/>
              <w:adjustRightInd/>
              <w:snapToGrid/>
              <w:spacing w:line="440" w:lineRule="exact"/>
              <w:jc w:val="center"/>
              <w:rPr>
                <w:rFonts w:hint="eastAsia" w:ascii="方正仿宋简体" w:hAnsi="方正仿宋简体" w:eastAsia="方正仿宋简体" w:cs="方正仿宋简体"/>
                <w:sz w:val="24"/>
                <w:szCs w:val="24"/>
                <w:vertAlign w:val="baseline"/>
                <w:lang w:val="en-US" w:eastAsia="zh-CN"/>
              </w:rPr>
            </w:pPr>
          </w:p>
        </w:tc>
        <w:tc>
          <w:tcPr>
            <w:tcW w:w="1567" w:type="dxa"/>
            <w:vAlign w:val="center"/>
          </w:tcPr>
          <w:p w14:paraId="0ABA8DA2">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center"/>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i w:val="0"/>
                <w:iCs w:val="0"/>
                <w:color w:val="000000"/>
                <w:kern w:val="0"/>
                <w:sz w:val="24"/>
                <w:szCs w:val="24"/>
                <w:u w:val="none"/>
                <w:lang w:val="en-US" w:eastAsia="zh-CN" w:bidi="ar"/>
              </w:rPr>
              <w:t>6寸</w:t>
            </w:r>
          </w:p>
        </w:tc>
        <w:tc>
          <w:tcPr>
            <w:tcW w:w="3972" w:type="dxa"/>
            <w:vAlign w:val="center"/>
          </w:tcPr>
          <w:p w14:paraId="0D88ECD8">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center"/>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i w:val="0"/>
                <w:iCs w:val="0"/>
                <w:color w:val="000000"/>
                <w:kern w:val="0"/>
                <w:sz w:val="24"/>
                <w:szCs w:val="24"/>
                <w:u w:val="none"/>
                <w:lang w:val="en-US" w:eastAsia="zh-CN" w:bidi="ar"/>
              </w:rPr>
              <w:t>78元/米</w:t>
            </w:r>
          </w:p>
        </w:tc>
      </w:tr>
      <w:tr w14:paraId="42B26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20" w:type="dxa"/>
            <w:vMerge w:val="continue"/>
            <w:vAlign w:val="center"/>
          </w:tcPr>
          <w:p w14:paraId="674D157D">
            <w:pPr>
              <w:keepNext w:val="0"/>
              <w:keepLines w:val="0"/>
              <w:pageBreakBefore w:val="0"/>
              <w:widowControl/>
              <w:kinsoku/>
              <w:wordWrap/>
              <w:overflowPunct/>
              <w:topLinePunct w:val="0"/>
              <w:autoSpaceDE/>
              <w:autoSpaceDN/>
              <w:bidi w:val="0"/>
              <w:adjustRightInd/>
              <w:snapToGrid/>
              <w:spacing w:line="440" w:lineRule="exact"/>
              <w:jc w:val="center"/>
              <w:rPr>
                <w:rFonts w:hint="eastAsia" w:ascii="方正仿宋简体" w:hAnsi="方正仿宋简体" w:eastAsia="方正仿宋简体" w:cs="方正仿宋简体"/>
                <w:sz w:val="24"/>
                <w:szCs w:val="24"/>
                <w:vertAlign w:val="baseline"/>
                <w:lang w:val="en-US" w:eastAsia="zh-CN"/>
              </w:rPr>
            </w:pPr>
          </w:p>
        </w:tc>
        <w:tc>
          <w:tcPr>
            <w:tcW w:w="2783" w:type="dxa"/>
            <w:vMerge w:val="continue"/>
            <w:vAlign w:val="center"/>
          </w:tcPr>
          <w:p w14:paraId="1E5808B9">
            <w:pPr>
              <w:keepNext w:val="0"/>
              <w:keepLines w:val="0"/>
              <w:pageBreakBefore w:val="0"/>
              <w:widowControl/>
              <w:kinsoku/>
              <w:wordWrap/>
              <w:overflowPunct/>
              <w:topLinePunct w:val="0"/>
              <w:autoSpaceDE/>
              <w:autoSpaceDN/>
              <w:bidi w:val="0"/>
              <w:adjustRightInd/>
              <w:snapToGrid/>
              <w:spacing w:line="440" w:lineRule="exact"/>
              <w:jc w:val="center"/>
              <w:rPr>
                <w:rFonts w:hint="eastAsia" w:ascii="方正仿宋简体" w:hAnsi="方正仿宋简体" w:eastAsia="方正仿宋简体" w:cs="方正仿宋简体"/>
                <w:sz w:val="24"/>
                <w:szCs w:val="24"/>
                <w:vertAlign w:val="baseline"/>
                <w:lang w:val="en-US" w:eastAsia="zh-CN"/>
              </w:rPr>
            </w:pPr>
          </w:p>
        </w:tc>
        <w:tc>
          <w:tcPr>
            <w:tcW w:w="1567" w:type="dxa"/>
            <w:vAlign w:val="center"/>
          </w:tcPr>
          <w:p w14:paraId="272F8B0E">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center"/>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i w:val="0"/>
                <w:iCs w:val="0"/>
                <w:color w:val="000000"/>
                <w:kern w:val="0"/>
                <w:sz w:val="24"/>
                <w:szCs w:val="24"/>
                <w:u w:val="none"/>
                <w:lang w:val="en-US" w:eastAsia="zh-CN" w:bidi="ar"/>
              </w:rPr>
              <w:t>4寸</w:t>
            </w:r>
          </w:p>
        </w:tc>
        <w:tc>
          <w:tcPr>
            <w:tcW w:w="3972" w:type="dxa"/>
            <w:vAlign w:val="center"/>
          </w:tcPr>
          <w:p w14:paraId="6E0D2C00">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center"/>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i w:val="0"/>
                <w:iCs w:val="0"/>
                <w:color w:val="000000"/>
                <w:kern w:val="0"/>
                <w:sz w:val="24"/>
                <w:szCs w:val="24"/>
                <w:u w:val="none"/>
                <w:lang w:val="en-US" w:eastAsia="zh-CN" w:bidi="ar"/>
              </w:rPr>
              <w:t>52元/米</w:t>
            </w:r>
          </w:p>
        </w:tc>
      </w:tr>
      <w:tr w14:paraId="7124F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20" w:type="dxa"/>
            <w:vMerge w:val="continue"/>
            <w:vAlign w:val="center"/>
          </w:tcPr>
          <w:p w14:paraId="53EEE2D5">
            <w:pPr>
              <w:keepNext w:val="0"/>
              <w:keepLines w:val="0"/>
              <w:pageBreakBefore w:val="0"/>
              <w:widowControl/>
              <w:kinsoku/>
              <w:wordWrap/>
              <w:overflowPunct/>
              <w:topLinePunct w:val="0"/>
              <w:autoSpaceDE/>
              <w:autoSpaceDN/>
              <w:bidi w:val="0"/>
              <w:adjustRightInd/>
              <w:snapToGrid/>
              <w:spacing w:line="440" w:lineRule="exact"/>
              <w:jc w:val="center"/>
              <w:rPr>
                <w:rFonts w:hint="eastAsia" w:ascii="方正仿宋简体" w:hAnsi="方正仿宋简体" w:eastAsia="方正仿宋简体" w:cs="方正仿宋简体"/>
                <w:sz w:val="24"/>
                <w:szCs w:val="24"/>
                <w:vertAlign w:val="baseline"/>
                <w:lang w:val="en-US" w:eastAsia="zh-CN"/>
              </w:rPr>
            </w:pPr>
          </w:p>
        </w:tc>
        <w:tc>
          <w:tcPr>
            <w:tcW w:w="2783" w:type="dxa"/>
            <w:vMerge w:val="continue"/>
            <w:vAlign w:val="center"/>
          </w:tcPr>
          <w:p w14:paraId="5F3ECE19">
            <w:pPr>
              <w:keepNext w:val="0"/>
              <w:keepLines w:val="0"/>
              <w:pageBreakBefore w:val="0"/>
              <w:widowControl/>
              <w:kinsoku/>
              <w:wordWrap/>
              <w:overflowPunct/>
              <w:topLinePunct w:val="0"/>
              <w:autoSpaceDE/>
              <w:autoSpaceDN/>
              <w:bidi w:val="0"/>
              <w:adjustRightInd/>
              <w:snapToGrid/>
              <w:spacing w:line="440" w:lineRule="exact"/>
              <w:jc w:val="center"/>
              <w:rPr>
                <w:rFonts w:hint="eastAsia" w:ascii="方正仿宋简体" w:hAnsi="方正仿宋简体" w:eastAsia="方正仿宋简体" w:cs="方正仿宋简体"/>
                <w:sz w:val="24"/>
                <w:szCs w:val="24"/>
                <w:vertAlign w:val="baseline"/>
                <w:lang w:val="en-US" w:eastAsia="zh-CN"/>
              </w:rPr>
            </w:pPr>
          </w:p>
        </w:tc>
        <w:tc>
          <w:tcPr>
            <w:tcW w:w="1567" w:type="dxa"/>
            <w:vAlign w:val="center"/>
          </w:tcPr>
          <w:p w14:paraId="3F63BAB7">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center"/>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i w:val="0"/>
                <w:iCs w:val="0"/>
                <w:color w:val="000000"/>
                <w:kern w:val="0"/>
                <w:sz w:val="24"/>
                <w:szCs w:val="24"/>
                <w:u w:val="none"/>
                <w:lang w:val="en-US" w:eastAsia="zh-CN" w:bidi="ar"/>
              </w:rPr>
              <w:t>3寸</w:t>
            </w:r>
          </w:p>
        </w:tc>
        <w:tc>
          <w:tcPr>
            <w:tcW w:w="3972" w:type="dxa"/>
            <w:vAlign w:val="center"/>
          </w:tcPr>
          <w:p w14:paraId="7EE5F8DB">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center"/>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i w:val="0"/>
                <w:iCs w:val="0"/>
                <w:color w:val="000000"/>
                <w:kern w:val="0"/>
                <w:sz w:val="24"/>
                <w:szCs w:val="24"/>
                <w:u w:val="none"/>
                <w:lang w:val="en-US" w:eastAsia="zh-CN" w:bidi="ar"/>
              </w:rPr>
              <w:t>40元/米</w:t>
            </w:r>
          </w:p>
        </w:tc>
      </w:tr>
      <w:tr w14:paraId="7044B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20" w:type="dxa"/>
            <w:vMerge w:val="continue"/>
            <w:vAlign w:val="center"/>
          </w:tcPr>
          <w:p w14:paraId="754BC623">
            <w:pPr>
              <w:keepNext w:val="0"/>
              <w:keepLines w:val="0"/>
              <w:pageBreakBefore w:val="0"/>
              <w:widowControl/>
              <w:kinsoku/>
              <w:wordWrap/>
              <w:overflowPunct/>
              <w:topLinePunct w:val="0"/>
              <w:autoSpaceDE/>
              <w:autoSpaceDN/>
              <w:bidi w:val="0"/>
              <w:adjustRightInd/>
              <w:snapToGrid/>
              <w:spacing w:line="440" w:lineRule="exact"/>
              <w:jc w:val="center"/>
              <w:rPr>
                <w:rFonts w:hint="eastAsia" w:ascii="方正仿宋简体" w:hAnsi="方正仿宋简体" w:eastAsia="方正仿宋简体" w:cs="方正仿宋简体"/>
                <w:sz w:val="24"/>
                <w:szCs w:val="24"/>
                <w:vertAlign w:val="baseline"/>
                <w:lang w:val="en-US" w:eastAsia="zh-CN"/>
              </w:rPr>
            </w:pPr>
          </w:p>
        </w:tc>
        <w:tc>
          <w:tcPr>
            <w:tcW w:w="2783" w:type="dxa"/>
            <w:vMerge w:val="continue"/>
            <w:vAlign w:val="center"/>
          </w:tcPr>
          <w:p w14:paraId="5745CE40">
            <w:pPr>
              <w:keepNext w:val="0"/>
              <w:keepLines w:val="0"/>
              <w:pageBreakBefore w:val="0"/>
              <w:widowControl/>
              <w:kinsoku/>
              <w:wordWrap/>
              <w:overflowPunct/>
              <w:topLinePunct w:val="0"/>
              <w:autoSpaceDE/>
              <w:autoSpaceDN/>
              <w:bidi w:val="0"/>
              <w:adjustRightInd/>
              <w:snapToGrid/>
              <w:spacing w:line="440" w:lineRule="exact"/>
              <w:jc w:val="center"/>
              <w:rPr>
                <w:rFonts w:hint="eastAsia" w:ascii="方正仿宋简体" w:hAnsi="方正仿宋简体" w:eastAsia="方正仿宋简体" w:cs="方正仿宋简体"/>
                <w:sz w:val="24"/>
                <w:szCs w:val="24"/>
                <w:vertAlign w:val="baseline"/>
                <w:lang w:val="en-US" w:eastAsia="zh-CN"/>
              </w:rPr>
            </w:pPr>
          </w:p>
        </w:tc>
        <w:tc>
          <w:tcPr>
            <w:tcW w:w="1567" w:type="dxa"/>
            <w:vAlign w:val="center"/>
          </w:tcPr>
          <w:p w14:paraId="09EA1B24">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center"/>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i w:val="0"/>
                <w:iCs w:val="0"/>
                <w:color w:val="000000"/>
                <w:kern w:val="0"/>
                <w:sz w:val="24"/>
                <w:szCs w:val="24"/>
                <w:u w:val="none"/>
                <w:lang w:val="en-US" w:eastAsia="zh-CN" w:bidi="ar"/>
              </w:rPr>
              <w:t>2寸</w:t>
            </w:r>
          </w:p>
        </w:tc>
        <w:tc>
          <w:tcPr>
            <w:tcW w:w="3972" w:type="dxa"/>
            <w:vAlign w:val="center"/>
          </w:tcPr>
          <w:p w14:paraId="32CDCE94">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center"/>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i w:val="0"/>
                <w:iCs w:val="0"/>
                <w:color w:val="000000"/>
                <w:kern w:val="0"/>
                <w:sz w:val="24"/>
                <w:szCs w:val="24"/>
                <w:u w:val="none"/>
                <w:lang w:val="en-US" w:eastAsia="zh-CN" w:bidi="ar"/>
              </w:rPr>
              <w:t>35元/米</w:t>
            </w:r>
          </w:p>
        </w:tc>
      </w:tr>
      <w:tr w14:paraId="61A94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20" w:type="dxa"/>
            <w:vMerge w:val="continue"/>
            <w:vAlign w:val="center"/>
          </w:tcPr>
          <w:p w14:paraId="171B753B">
            <w:pPr>
              <w:keepNext w:val="0"/>
              <w:keepLines w:val="0"/>
              <w:pageBreakBefore w:val="0"/>
              <w:widowControl/>
              <w:kinsoku/>
              <w:wordWrap/>
              <w:overflowPunct/>
              <w:topLinePunct w:val="0"/>
              <w:autoSpaceDE/>
              <w:autoSpaceDN/>
              <w:bidi w:val="0"/>
              <w:adjustRightInd/>
              <w:snapToGrid/>
              <w:spacing w:line="440" w:lineRule="exact"/>
              <w:jc w:val="center"/>
              <w:rPr>
                <w:rFonts w:hint="eastAsia" w:ascii="方正仿宋简体" w:hAnsi="方正仿宋简体" w:eastAsia="方正仿宋简体" w:cs="方正仿宋简体"/>
                <w:sz w:val="24"/>
                <w:szCs w:val="24"/>
                <w:vertAlign w:val="baseline"/>
                <w:lang w:val="en-US" w:eastAsia="zh-CN"/>
              </w:rPr>
            </w:pPr>
          </w:p>
        </w:tc>
        <w:tc>
          <w:tcPr>
            <w:tcW w:w="2783" w:type="dxa"/>
            <w:vMerge w:val="continue"/>
            <w:vAlign w:val="center"/>
          </w:tcPr>
          <w:p w14:paraId="678F6B43">
            <w:pPr>
              <w:keepNext w:val="0"/>
              <w:keepLines w:val="0"/>
              <w:pageBreakBefore w:val="0"/>
              <w:widowControl/>
              <w:kinsoku/>
              <w:wordWrap/>
              <w:overflowPunct/>
              <w:topLinePunct w:val="0"/>
              <w:autoSpaceDE/>
              <w:autoSpaceDN/>
              <w:bidi w:val="0"/>
              <w:adjustRightInd/>
              <w:snapToGrid/>
              <w:spacing w:line="440" w:lineRule="exact"/>
              <w:jc w:val="center"/>
              <w:rPr>
                <w:rFonts w:hint="eastAsia" w:ascii="方正仿宋简体" w:hAnsi="方正仿宋简体" w:eastAsia="方正仿宋简体" w:cs="方正仿宋简体"/>
                <w:sz w:val="24"/>
                <w:szCs w:val="24"/>
                <w:vertAlign w:val="baseline"/>
                <w:lang w:val="en-US" w:eastAsia="zh-CN"/>
              </w:rPr>
            </w:pPr>
          </w:p>
        </w:tc>
        <w:tc>
          <w:tcPr>
            <w:tcW w:w="1567" w:type="dxa"/>
            <w:vAlign w:val="center"/>
          </w:tcPr>
          <w:p w14:paraId="224AF629">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center"/>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i w:val="0"/>
                <w:iCs w:val="0"/>
                <w:color w:val="000000"/>
                <w:kern w:val="0"/>
                <w:sz w:val="24"/>
                <w:szCs w:val="24"/>
                <w:u w:val="none"/>
                <w:lang w:val="en-US" w:eastAsia="zh-CN" w:bidi="ar"/>
              </w:rPr>
              <w:t>1.5寸</w:t>
            </w:r>
          </w:p>
        </w:tc>
        <w:tc>
          <w:tcPr>
            <w:tcW w:w="3972" w:type="dxa"/>
            <w:vAlign w:val="center"/>
          </w:tcPr>
          <w:p w14:paraId="7F6D16F2">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center"/>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i w:val="0"/>
                <w:iCs w:val="0"/>
                <w:color w:val="000000"/>
                <w:kern w:val="0"/>
                <w:sz w:val="24"/>
                <w:szCs w:val="24"/>
                <w:u w:val="none"/>
                <w:lang w:val="en-US" w:eastAsia="zh-CN" w:bidi="ar"/>
              </w:rPr>
              <w:t>30元/米</w:t>
            </w:r>
          </w:p>
        </w:tc>
      </w:tr>
      <w:tr w14:paraId="6DAAB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20" w:type="dxa"/>
            <w:vMerge w:val="restart"/>
            <w:vAlign w:val="center"/>
          </w:tcPr>
          <w:p w14:paraId="30D6473E">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center"/>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i w:val="0"/>
                <w:iCs w:val="0"/>
                <w:color w:val="000000"/>
                <w:kern w:val="0"/>
                <w:sz w:val="24"/>
                <w:szCs w:val="24"/>
                <w:u w:val="none"/>
                <w:lang w:val="en-US" w:eastAsia="zh-CN" w:bidi="ar"/>
              </w:rPr>
              <w:t>13</w:t>
            </w:r>
          </w:p>
        </w:tc>
        <w:tc>
          <w:tcPr>
            <w:tcW w:w="2783" w:type="dxa"/>
            <w:vMerge w:val="restart"/>
            <w:vAlign w:val="center"/>
          </w:tcPr>
          <w:p w14:paraId="725B32C0">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center"/>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i w:val="0"/>
                <w:iCs w:val="0"/>
                <w:color w:val="000000"/>
                <w:kern w:val="0"/>
                <w:sz w:val="24"/>
                <w:szCs w:val="24"/>
                <w:u w:val="none"/>
                <w:lang w:val="en-US" w:eastAsia="zh-CN" w:bidi="ar"/>
              </w:rPr>
              <w:t>镀锌自来水管</w:t>
            </w:r>
          </w:p>
        </w:tc>
        <w:tc>
          <w:tcPr>
            <w:tcW w:w="1567" w:type="dxa"/>
            <w:vAlign w:val="center"/>
          </w:tcPr>
          <w:p w14:paraId="29F27173">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center"/>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i w:val="0"/>
                <w:iCs w:val="0"/>
                <w:color w:val="000000"/>
                <w:kern w:val="0"/>
                <w:sz w:val="24"/>
                <w:szCs w:val="24"/>
                <w:u w:val="none"/>
                <w:lang w:val="en-US" w:eastAsia="zh-CN" w:bidi="ar"/>
              </w:rPr>
              <w:t>1寸</w:t>
            </w:r>
          </w:p>
        </w:tc>
        <w:tc>
          <w:tcPr>
            <w:tcW w:w="3972" w:type="dxa"/>
            <w:vAlign w:val="center"/>
          </w:tcPr>
          <w:p w14:paraId="1915D68B">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center"/>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i w:val="0"/>
                <w:iCs w:val="0"/>
                <w:color w:val="000000"/>
                <w:kern w:val="0"/>
                <w:sz w:val="24"/>
                <w:szCs w:val="24"/>
                <w:u w:val="none"/>
                <w:lang w:val="en-US" w:eastAsia="zh-CN" w:bidi="ar"/>
              </w:rPr>
              <w:t>40元/米</w:t>
            </w:r>
          </w:p>
        </w:tc>
      </w:tr>
      <w:tr w14:paraId="4142B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20" w:type="dxa"/>
            <w:vMerge w:val="continue"/>
            <w:vAlign w:val="center"/>
          </w:tcPr>
          <w:p w14:paraId="08B966BD">
            <w:pPr>
              <w:keepNext w:val="0"/>
              <w:keepLines w:val="0"/>
              <w:pageBreakBefore w:val="0"/>
              <w:widowControl/>
              <w:kinsoku/>
              <w:wordWrap/>
              <w:overflowPunct/>
              <w:topLinePunct w:val="0"/>
              <w:autoSpaceDE/>
              <w:autoSpaceDN/>
              <w:bidi w:val="0"/>
              <w:adjustRightInd/>
              <w:snapToGrid/>
              <w:spacing w:line="440" w:lineRule="exact"/>
              <w:jc w:val="center"/>
              <w:rPr>
                <w:rFonts w:hint="eastAsia" w:ascii="方正仿宋简体" w:hAnsi="方正仿宋简体" w:eastAsia="方正仿宋简体" w:cs="方正仿宋简体"/>
                <w:sz w:val="24"/>
                <w:szCs w:val="24"/>
                <w:vertAlign w:val="baseline"/>
                <w:lang w:val="en-US" w:eastAsia="zh-CN"/>
              </w:rPr>
            </w:pPr>
          </w:p>
        </w:tc>
        <w:tc>
          <w:tcPr>
            <w:tcW w:w="2783" w:type="dxa"/>
            <w:vMerge w:val="continue"/>
            <w:vAlign w:val="center"/>
          </w:tcPr>
          <w:p w14:paraId="14ADAC5F">
            <w:pPr>
              <w:keepNext w:val="0"/>
              <w:keepLines w:val="0"/>
              <w:pageBreakBefore w:val="0"/>
              <w:widowControl/>
              <w:kinsoku/>
              <w:wordWrap/>
              <w:overflowPunct/>
              <w:topLinePunct w:val="0"/>
              <w:autoSpaceDE/>
              <w:autoSpaceDN/>
              <w:bidi w:val="0"/>
              <w:adjustRightInd/>
              <w:snapToGrid/>
              <w:spacing w:line="440" w:lineRule="exact"/>
              <w:jc w:val="center"/>
              <w:rPr>
                <w:rFonts w:hint="eastAsia" w:ascii="方正仿宋简体" w:hAnsi="方正仿宋简体" w:eastAsia="方正仿宋简体" w:cs="方正仿宋简体"/>
                <w:sz w:val="24"/>
                <w:szCs w:val="24"/>
                <w:vertAlign w:val="baseline"/>
                <w:lang w:val="en-US" w:eastAsia="zh-CN"/>
              </w:rPr>
            </w:pPr>
          </w:p>
        </w:tc>
        <w:tc>
          <w:tcPr>
            <w:tcW w:w="1567" w:type="dxa"/>
            <w:vAlign w:val="center"/>
          </w:tcPr>
          <w:p w14:paraId="24945F0F">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center"/>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i w:val="0"/>
                <w:iCs w:val="0"/>
                <w:color w:val="000000"/>
                <w:kern w:val="0"/>
                <w:sz w:val="24"/>
                <w:szCs w:val="24"/>
                <w:u w:val="none"/>
                <w:lang w:val="en-US" w:eastAsia="zh-CN" w:bidi="ar"/>
              </w:rPr>
              <w:t>0.6寸</w:t>
            </w:r>
          </w:p>
        </w:tc>
        <w:tc>
          <w:tcPr>
            <w:tcW w:w="3972" w:type="dxa"/>
            <w:vAlign w:val="center"/>
          </w:tcPr>
          <w:p w14:paraId="50B1581D">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center"/>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i w:val="0"/>
                <w:iCs w:val="0"/>
                <w:color w:val="000000"/>
                <w:kern w:val="0"/>
                <w:sz w:val="24"/>
                <w:szCs w:val="24"/>
                <w:u w:val="none"/>
                <w:lang w:val="en-US" w:eastAsia="zh-CN" w:bidi="ar"/>
              </w:rPr>
              <w:t>25元/米</w:t>
            </w:r>
          </w:p>
        </w:tc>
      </w:tr>
      <w:tr w14:paraId="6729C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20" w:type="dxa"/>
            <w:vMerge w:val="continue"/>
            <w:vAlign w:val="center"/>
          </w:tcPr>
          <w:p w14:paraId="3CC2965B">
            <w:pPr>
              <w:keepNext w:val="0"/>
              <w:keepLines w:val="0"/>
              <w:pageBreakBefore w:val="0"/>
              <w:widowControl/>
              <w:kinsoku/>
              <w:wordWrap/>
              <w:overflowPunct/>
              <w:topLinePunct w:val="0"/>
              <w:autoSpaceDE/>
              <w:autoSpaceDN/>
              <w:bidi w:val="0"/>
              <w:adjustRightInd/>
              <w:snapToGrid/>
              <w:spacing w:line="440" w:lineRule="exact"/>
              <w:jc w:val="center"/>
              <w:rPr>
                <w:rFonts w:hint="eastAsia" w:ascii="方正仿宋简体" w:hAnsi="方正仿宋简体" w:eastAsia="方正仿宋简体" w:cs="方正仿宋简体"/>
                <w:sz w:val="24"/>
                <w:szCs w:val="24"/>
                <w:vertAlign w:val="baseline"/>
                <w:lang w:val="en-US" w:eastAsia="zh-CN"/>
              </w:rPr>
            </w:pPr>
          </w:p>
        </w:tc>
        <w:tc>
          <w:tcPr>
            <w:tcW w:w="2783" w:type="dxa"/>
            <w:vMerge w:val="continue"/>
            <w:vAlign w:val="center"/>
          </w:tcPr>
          <w:p w14:paraId="1236CE5E">
            <w:pPr>
              <w:keepNext w:val="0"/>
              <w:keepLines w:val="0"/>
              <w:pageBreakBefore w:val="0"/>
              <w:widowControl/>
              <w:kinsoku/>
              <w:wordWrap/>
              <w:overflowPunct/>
              <w:topLinePunct w:val="0"/>
              <w:autoSpaceDE/>
              <w:autoSpaceDN/>
              <w:bidi w:val="0"/>
              <w:adjustRightInd/>
              <w:snapToGrid/>
              <w:spacing w:line="440" w:lineRule="exact"/>
              <w:jc w:val="center"/>
              <w:rPr>
                <w:rFonts w:hint="eastAsia" w:ascii="方正仿宋简体" w:hAnsi="方正仿宋简体" w:eastAsia="方正仿宋简体" w:cs="方正仿宋简体"/>
                <w:sz w:val="24"/>
                <w:szCs w:val="24"/>
                <w:vertAlign w:val="baseline"/>
                <w:lang w:val="en-US" w:eastAsia="zh-CN"/>
              </w:rPr>
            </w:pPr>
          </w:p>
        </w:tc>
        <w:tc>
          <w:tcPr>
            <w:tcW w:w="1567" w:type="dxa"/>
            <w:vAlign w:val="center"/>
          </w:tcPr>
          <w:p w14:paraId="6D51C456">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center"/>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i w:val="0"/>
                <w:iCs w:val="0"/>
                <w:color w:val="000000"/>
                <w:kern w:val="0"/>
                <w:sz w:val="24"/>
                <w:szCs w:val="24"/>
                <w:u w:val="none"/>
                <w:lang w:val="en-US" w:eastAsia="zh-CN" w:bidi="ar"/>
              </w:rPr>
              <w:t>0.4寸</w:t>
            </w:r>
          </w:p>
        </w:tc>
        <w:tc>
          <w:tcPr>
            <w:tcW w:w="3972" w:type="dxa"/>
            <w:vAlign w:val="center"/>
          </w:tcPr>
          <w:p w14:paraId="58A98971">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center"/>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i w:val="0"/>
                <w:iCs w:val="0"/>
                <w:color w:val="000000"/>
                <w:kern w:val="0"/>
                <w:sz w:val="24"/>
                <w:szCs w:val="24"/>
                <w:u w:val="none"/>
                <w:lang w:val="en-US" w:eastAsia="zh-CN" w:bidi="ar"/>
              </w:rPr>
              <w:t>21元/米</w:t>
            </w:r>
          </w:p>
        </w:tc>
      </w:tr>
    </w:tbl>
    <w:p w14:paraId="0D31F4D1">
      <w:pPr>
        <w:numPr>
          <w:ilvl w:val="0"/>
          <w:numId w:val="0"/>
        </w:numPr>
        <w:jc w:val="center"/>
        <w:rPr>
          <w:rFonts w:hint="default" w:ascii="方正小标宋简体" w:hAnsi="方正小标宋简体" w:eastAsia="方正小标宋简体" w:cs="方正小标宋简体"/>
          <w:sz w:val="32"/>
          <w:szCs w:val="32"/>
          <w:lang w:val="en-US" w:eastAsia="zh-CN"/>
        </w:rPr>
      </w:pPr>
    </w:p>
    <w:p w14:paraId="0B9C0F33">
      <w:pPr>
        <w:numPr>
          <w:ilvl w:val="0"/>
          <w:numId w:val="0"/>
        </w:numPr>
        <w:jc w:val="center"/>
        <w:rPr>
          <w:rFonts w:hint="default" w:ascii="方正小标宋简体" w:hAnsi="方正小标宋简体" w:eastAsia="方正小标宋简体" w:cs="方正小标宋简体"/>
          <w:sz w:val="32"/>
          <w:szCs w:val="32"/>
          <w:lang w:val="en-US" w:eastAsia="zh-CN"/>
        </w:rPr>
      </w:pPr>
    </w:p>
    <w:p w14:paraId="6EE76135">
      <w:pPr>
        <w:keepNext w:val="0"/>
        <w:keepLines w:val="0"/>
        <w:pageBreakBefore w:val="0"/>
        <w:widowControl/>
        <w:kinsoku/>
        <w:wordWrap/>
        <w:overflowPunct/>
        <w:topLinePunct w:val="0"/>
        <w:autoSpaceDE/>
        <w:autoSpaceDN/>
        <w:bidi w:val="0"/>
        <w:adjustRightInd/>
        <w:snapToGrid/>
        <w:spacing w:line="600" w:lineRule="exact"/>
        <w:ind w:firstLine="420"/>
        <w:textAlignment w:val="auto"/>
        <w:rPr>
          <w:sz w:val="32"/>
          <w:szCs w:val="32"/>
        </w:rPr>
      </w:pPr>
    </w:p>
    <w:sectPr>
      <w:pgSz w:w="11906" w:h="16838"/>
      <w:pgMar w:top="1440" w:right="1800" w:bottom="1440" w:left="1800" w:header="851" w:footer="992" w:gutter="0"/>
      <w:pgNumType w:fmt="numberInDash"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仿宋_GB2312">
    <w:altName w:val="仿宋"/>
    <w:panose1 w:val="02010609030101010101"/>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81EB20">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82D9F5">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31BA19">
                          <w:pPr>
                            <w:pStyle w:val="2"/>
                            <w:ind w:left="0" w:leftChars="0" w:firstLine="0" w:firstLineChars="0"/>
                            <w:rPr>
                              <w:rFonts w:hint="default" w:ascii="Times New Roman" w:hAnsi="Times New Roman" w:cs="Times New Roman" w:eastAsiaTheme="minorEastAsia"/>
                              <w:sz w:val="28"/>
                              <w:szCs w:val="28"/>
                              <w:lang w:eastAsia="zh-CN"/>
                            </w:rPr>
                          </w:pP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C31BA19">
                    <w:pPr>
                      <w:pStyle w:val="2"/>
                      <w:ind w:left="0" w:leftChars="0" w:firstLine="0" w:firstLineChars="0"/>
                      <w:rPr>
                        <w:rFonts w:hint="default" w:ascii="Times New Roman" w:hAnsi="Times New Roman" w:cs="Times New Roman" w:eastAsiaTheme="minorEastAsia"/>
                        <w:sz w:val="28"/>
                        <w:szCs w:val="28"/>
                        <w:lang w:eastAsia="zh-CN"/>
                      </w:rPr>
                    </w:pP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00" w:lineRule="auto"/>
        <w:ind w:firstLine="420"/>
      </w:pPr>
      <w:r>
        <w:separator/>
      </w:r>
    </w:p>
  </w:footnote>
  <w:footnote w:type="continuationSeparator" w:id="1">
    <w:p>
      <w:pPr>
        <w:spacing w:line="300" w:lineRule="auto"/>
        <w:ind w:firstLine="42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30648B"/>
    <w:multiLevelType w:val="singleLevel"/>
    <w:tmpl w:val="9F30648B"/>
    <w:lvl w:ilvl="0" w:tentative="0">
      <w:start w:val="1"/>
      <w:numFmt w:val="chineseCounting"/>
      <w:suff w:val="nothing"/>
      <w:lvlText w:val="%1、"/>
      <w:lvlJc w:val="left"/>
      <w:rPr>
        <w:rFonts w:hint="eastAsia"/>
      </w:rPr>
    </w:lvl>
  </w:abstractNum>
  <w:abstractNum w:abstractNumId="1">
    <w:nsid w:val="A189829D"/>
    <w:multiLevelType w:val="singleLevel"/>
    <w:tmpl w:val="A189829D"/>
    <w:lvl w:ilvl="0" w:tentative="0">
      <w:start w:val="1"/>
      <w:numFmt w:val="decimal"/>
      <w:suff w:val="nothing"/>
      <w:lvlText w:val="%1、"/>
      <w:lvlJc w:val="left"/>
    </w:lvl>
  </w:abstractNum>
  <w:abstractNum w:abstractNumId="2">
    <w:nsid w:val="5E936CD8"/>
    <w:multiLevelType w:val="singleLevel"/>
    <w:tmpl w:val="5E936CD8"/>
    <w:lvl w:ilvl="0" w:tentative="0">
      <w:start w:val="1"/>
      <w:numFmt w:val="decimal"/>
      <w:suff w:val="nothing"/>
      <w:lvlText w:val="%1、"/>
      <w:lvlJc w:val="left"/>
    </w:lvl>
  </w:abstractNum>
  <w:abstractNum w:abstractNumId="3">
    <w:nsid w:val="793F2E4F"/>
    <w:multiLevelType w:val="singleLevel"/>
    <w:tmpl w:val="793F2E4F"/>
    <w:lvl w:ilvl="0" w:tentative="0">
      <w:start w:val="1"/>
      <w:numFmt w:val="decimal"/>
      <w:suff w:val="nothing"/>
      <w:lvlText w:val="%1、"/>
      <w:lvlJc w:val="left"/>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UxNzNkYzk0NTJkZGNiZWYxMjljZmRjMTc5NGZlOWMifQ=="/>
  </w:docVars>
  <w:rsids>
    <w:rsidRoot w:val="00172A27"/>
    <w:rsid w:val="00191434"/>
    <w:rsid w:val="0068342D"/>
    <w:rsid w:val="00AB479B"/>
    <w:rsid w:val="0270509D"/>
    <w:rsid w:val="05745BF5"/>
    <w:rsid w:val="084B5304"/>
    <w:rsid w:val="09EA20D0"/>
    <w:rsid w:val="0C645A19"/>
    <w:rsid w:val="11545443"/>
    <w:rsid w:val="12695644"/>
    <w:rsid w:val="13E6691A"/>
    <w:rsid w:val="16CB5E37"/>
    <w:rsid w:val="16DB5E8A"/>
    <w:rsid w:val="171F6CF0"/>
    <w:rsid w:val="1D60144A"/>
    <w:rsid w:val="1E7F6AD1"/>
    <w:rsid w:val="1FF60FB3"/>
    <w:rsid w:val="219F5BB6"/>
    <w:rsid w:val="22AA3280"/>
    <w:rsid w:val="23F54DB3"/>
    <w:rsid w:val="2ACF6044"/>
    <w:rsid w:val="2DFF7B45"/>
    <w:rsid w:val="2F664077"/>
    <w:rsid w:val="2F813613"/>
    <w:rsid w:val="2F975CC7"/>
    <w:rsid w:val="2FE47A2B"/>
    <w:rsid w:val="35B73FB6"/>
    <w:rsid w:val="363E5CC4"/>
    <w:rsid w:val="394A0291"/>
    <w:rsid w:val="3D7309E6"/>
    <w:rsid w:val="3DA55360"/>
    <w:rsid w:val="3FFB622F"/>
    <w:rsid w:val="4240392C"/>
    <w:rsid w:val="438770B3"/>
    <w:rsid w:val="43AA0EDA"/>
    <w:rsid w:val="43E73F15"/>
    <w:rsid w:val="44756049"/>
    <w:rsid w:val="48527CE2"/>
    <w:rsid w:val="4E525BD8"/>
    <w:rsid w:val="52F8738E"/>
    <w:rsid w:val="590D34E8"/>
    <w:rsid w:val="5E410708"/>
    <w:rsid w:val="617075B4"/>
    <w:rsid w:val="61BE3E2C"/>
    <w:rsid w:val="62BE336D"/>
    <w:rsid w:val="684368BE"/>
    <w:rsid w:val="68ED074B"/>
    <w:rsid w:val="6DDE5180"/>
    <w:rsid w:val="70071B19"/>
    <w:rsid w:val="74654400"/>
    <w:rsid w:val="74E22E01"/>
    <w:rsid w:val="75CA4A83"/>
    <w:rsid w:val="75E002DF"/>
    <w:rsid w:val="79A108A3"/>
    <w:rsid w:val="7BED2578"/>
    <w:rsid w:val="7D2B2F3E"/>
    <w:rsid w:val="7EA647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00" w:lineRule="auto"/>
      <w:ind w:firstLine="200" w:firstLineChars="20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rPr>
  </w:style>
  <w:style w:type="paragraph" w:styleId="3">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99"/>
    <w:pPr>
      <w:spacing w:before="100" w:beforeAutospacing="1" w:after="100" w:afterAutospacing="1" w:line="240" w:lineRule="auto"/>
      <w:ind w:firstLine="0" w:firstLineChars="0"/>
      <w:jc w:val="left"/>
    </w:pPr>
    <w:rPr>
      <w:rFonts w:ascii="Arial Unicode MS" w:hAnsi="Arial Unicode MS" w:eastAsia="Arial Unicode MS" w:cs="Arial Unicode MS"/>
      <w:kern w:val="0"/>
      <w:sz w:val="24"/>
      <w:szCs w:val="24"/>
    </w:rPr>
  </w:style>
  <w:style w:type="table" w:styleId="6">
    <w:name w:val="Table Gri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13</Pages>
  <Words>633</Words>
  <Characters>665</Characters>
  <Lines>10</Lines>
  <Paragraphs>3</Paragraphs>
  <TotalTime>27</TotalTime>
  <ScaleCrop>false</ScaleCrop>
  <LinksUpToDate>false</LinksUpToDate>
  <CharactersWithSpaces>682</CharactersWithSpaces>
  <Application>WPS Office_12.8.2.21555_F1E327BC-269C-435d-A152-05C5408002CA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2023-07-12T01:19:00Z</dcterms:created>
  <dc:creator>why</dc:creator>
  <cp:lastModifiedBy>wps</cp:lastModifiedBy>
  <cp:lastPrinted>2023-12-18T07:35:00Z</cp:lastPrinted>
  <dcterms:modified xsi:type="dcterms:W3CDTF">2025-11-21T06:17:44Z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2052-12.8.2.21555</vt:lpwstr>
  </property>
  <property fmtid="{D5CDD505-2E9C-101B-9397-08002B2CF9AE}" pid="3" name="ICV">
    <vt:lpwstr>44E8CD943DE14593A554A0A2CAFD23B3_13</vt:lpwstr>
  </property>
  <property fmtid="{D5CDD505-2E9C-101B-9397-08002B2CF9AE}" pid="4" name="KSOTemplateDocerSaveRecord">
    <vt:lpwstr>eyJoZGlkIjoiNDViNGM3OGMxNWUzNjc5YWNhOTNkNTgzMTQ2NTJkMTUiLCJ1c2VySWQiOiIyNTE3NzkxODUifQ==</vt:lpwstr>
  </property>
</Properties>
</file>