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A0" w:rsidRPr="00414100" w:rsidRDefault="006D7BA0" w:rsidP="006D7BA0">
      <w:pPr>
        <w:spacing w:line="680" w:lineRule="exact"/>
        <w:rPr>
          <w:rFonts w:ascii="方正黑体简体" w:eastAsia="方正黑体简体" w:hAnsi="黑体" w:cs="黑体"/>
          <w:color w:val="000000"/>
          <w:sz w:val="32"/>
          <w:szCs w:val="32"/>
        </w:rPr>
      </w:pPr>
      <w:r w:rsidRPr="00414100">
        <w:rPr>
          <w:rFonts w:ascii="方正黑体简体" w:eastAsia="方正黑体简体" w:hAnsi="黑体" w:cs="黑体" w:hint="eastAsia"/>
          <w:color w:val="000000"/>
          <w:sz w:val="32"/>
          <w:szCs w:val="32"/>
        </w:rPr>
        <w:t>附件1</w:t>
      </w:r>
    </w:p>
    <w:p w:rsidR="006D7BA0" w:rsidRPr="00414100" w:rsidRDefault="006D7BA0" w:rsidP="006D7BA0">
      <w:pPr>
        <w:widowControl/>
        <w:spacing w:line="540" w:lineRule="exact"/>
        <w:jc w:val="center"/>
        <w:rPr>
          <w:rFonts w:ascii="方正小标宋简体" w:eastAsia="方正小标宋简体"/>
          <w:bCs/>
          <w:sz w:val="44"/>
          <w:szCs w:val="44"/>
        </w:rPr>
      </w:pPr>
      <w:r w:rsidRPr="00414100">
        <w:rPr>
          <w:rFonts w:ascii="方正小标宋简体" w:eastAsia="方正小标宋简体" w:hint="eastAsia"/>
          <w:sz w:val="44"/>
          <w:szCs w:val="44"/>
        </w:rPr>
        <w:t>补偿方式和标准</w:t>
      </w:r>
    </w:p>
    <w:p w:rsidR="006D7BA0" w:rsidRPr="00414100" w:rsidRDefault="006D7BA0" w:rsidP="006D7BA0">
      <w:pPr>
        <w:widowControl/>
        <w:spacing w:line="540" w:lineRule="exact"/>
        <w:ind w:firstLineChars="200" w:firstLine="640"/>
        <w:rPr>
          <w:rFonts w:eastAsia="方正黑体简体"/>
          <w:bCs/>
          <w:sz w:val="32"/>
          <w:szCs w:val="32"/>
        </w:rPr>
      </w:pPr>
    </w:p>
    <w:p w:rsidR="006D7BA0" w:rsidRPr="00414100" w:rsidRDefault="006D7BA0" w:rsidP="006D7BA0">
      <w:pPr>
        <w:widowControl/>
        <w:spacing w:line="540" w:lineRule="exact"/>
        <w:ind w:firstLineChars="200" w:firstLine="640"/>
        <w:rPr>
          <w:rFonts w:eastAsia="方正黑体简体"/>
          <w:bCs/>
          <w:sz w:val="32"/>
          <w:szCs w:val="32"/>
        </w:rPr>
      </w:pPr>
      <w:r w:rsidRPr="00414100">
        <w:rPr>
          <w:rFonts w:eastAsia="方正黑体简体" w:hint="eastAsia"/>
          <w:bCs/>
          <w:sz w:val="32"/>
          <w:szCs w:val="32"/>
        </w:rPr>
        <w:t>一</w:t>
      </w:r>
      <w:r w:rsidRPr="00414100">
        <w:rPr>
          <w:rFonts w:eastAsia="方正黑体简体"/>
          <w:bCs/>
          <w:sz w:val="32"/>
          <w:szCs w:val="32"/>
        </w:rPr>
        <w:t>、征收补偿方式</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住宅房屋实行货币补偿，可申购安置房；非住宅房屋实行货币补偿。</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二</w:t>
      </w:r>
      <w:r w:rsidRPr="00414100">
        <w:rPr>
          <w:rFonts w:eastAsia="方正黑体简体"/>
          <w:sz w:val="32"/>
          <w:szCs w:val="32"/>
        </w:rPr>
        <w:t>、被征收人、房屋用途以及面积的认定</w:t>
      </w:r>
    </w:p>
    <w:p w:rsidR="006D7BA0" w:rsidRPr="00414100" w:rsidRDefault="006D7BA0" w:rsidP="006D7BA0">
      <w:pPr>
        <w:widowControl/>
        <w:spacing w:line="540" w:lineRule="exact"/>
        <w:ind w:firstLineChars="200" w:firstLine="640"/>
        <w:rPr>
          <w:rFonts w:eastAsia="方正楷体简体"/>
          <w:sz w:val="32"/>
          <w:szCs w:val="32"/>
        </w:rPr>
      </w:pPr>
      <w:r>
        <w:rPr>
          <w:rFonts w:eastAsia="方正楷体简体"/>
          <w:sz w:val="32"/>
          <w:szCs w:val="32"/>
        </w:rPr>
        <w:t>（一）被征收人的认定</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1</w:t>
      </w:r>
      <w:r w:rsidRPr="00414100">
        <w:rPr>
          <w:rFonts w:eastAsia="方正仿宋简体" w:hint="eastAsia"/>
          <w:sz w:val="32"/>
          <w:szCs w:val="32"/>
        </w:rPr>
        <w:t>．对持有房屋产权证、集体土地使用证或建房许可证的，以</w:t>
      </w:r>
      <w:proofErr w:type="gramStart"/>
      <w:r w:rsidRPr="00414100">
        <w:rPr>
          <w:rFonts w:eastAsia="方正仿宋简体" w:hint="eastAsia"/>
          <w:sz w:val="32"/>
          <w:szCs w:val="32"/>
        </w:rPr>
        <w:t>证载登记</w:t>
      </w:r>
      <w:proofErr w:type="gramEnd"/>
      <w:r w:rsidRPr="00414100">
        <w:rPr>
          <w:rFonts w:eastAsia="方正仿宋简体" w:hint="eastAsia"/>
          <w:sz w:val="32"/>
          <w:szCs w:val="32"/>
        </w:rPr>
        <w:t>的产权人认定为被征收人。</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2</w:t>
      </w:r>
      <w:r w:rsidRPr="00414100">
        <w:rPr>
          <w:rFonts w:eastAsia="方正仿宋简体" w:hint="eastAsia"/>
          <w:sz w:val="32"/>
          <w:szCs w:val="32"/>
        </w:rPr>
        <w:t>．一份产权登记上既有产权人又有共有人的，按产权人认定为被征收人。</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3</w:t>
      </w:r>
      <w:r w:rsidRPr="00414100">
        <w:rPr>
          <w:rFonts w:eastAsia="方正仿宋简体" w:hint="eastAsia"/>
          <w:sz w:val="32"/>
          <w:szCs w:val="32"/>
        </w:rPr>
        <w:t>．产权人已去世的，按共有人认定为被征收人，产权人（共有人）均去世的按法定继承人认定为被征收人。</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4</w:t>
      </w:r>
      <w:r w:rsidRPr="00414100">
        <w:rPr>
          <w:rFonts w:eastAsia="方正仿宋简体" w:hint="eastAsia"/>
          <w:sz w:val="32"/>
          <w:szCs w:val="32"/>
        </w:rPr>
        <w:t>．世居房（遗产房）由街道、社区确认，经公示无异议后其所有人认定为被征收人。</w:t>
      </w:r>
    </w:p>
    <w:p w:rsidR="006D7BA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5</w:t>
      </w:r>
      <w:r w:rsidRPr="00414100">
        <w:rPr>
          <w:rFonts w:eastAsia="方正仿宋简体" w:hint="eastAsia"/>
          <w:sz w:val="32"/>
          <w:szCs w:val="32"/>
        </w:rPr>
        <w:t>．符合建房条件，未办理相关手续的住宅房屋，依据村镇房屋建设相关规定，经街道、社区初步认定，由区房屋征收部门牵头相关部门联合确认，并公示无异议后，其所有人认定为被征收人。</w:t>
      </w:r>
    </w:p>
    <w:p w:rsidR="006D7BA0" w:rsidRPr="001E24A5" w:rsidRDefault="006D7BA0" w:rsidP="006D7BA0">
      <w:pPr>
        <w:spacing w:line="560" w:lineRule="exact"/>
        <w:ind w:firstLineChars="200" w:firstLine="640"/>
        <w:jc w:val="left"/>
        <w:rPr>
          <w:rFonts w:eastAsia="方正楷体简体"/>
          <w:sz w:val="32"/>
          <w:szCs w:val="32"/>
        </w:rPr>
      </w:pPr>
      <w:r w:rsidRPr="001E24A5">
        <w:rPr>
          <w:rFonts w:eastAsia="方正楷体简体" w:hint="eastAsia"/>
          <w:sz w:val="32"/>
          <w:szCs w:val="32"/>
        </w:rPr>
        <w:t>（二）被征收房屋的认定</w:t>
      </w:r>
    </w:p>
    <w:p w:rsidR="006D7BA0" w:rsidRPr="00414100" w:rsidRDefault="006D7BA0" w:rsidP="006D7BA0">
      <w:pPr>
        <w:spacing w:line="560" w:lineRule="exact"/>
        <w:ind w:firstLineChars="200" w:firstLine="640"/>
        <w:jc w:val="left"/>
        <w:rPr>
          <w:rFonts w:eastAsia="方正仿宋简体"/>
          <w:sz w:val="32"/>
          <w:szCs w:val="32"/>
        </w:rPr>
      </w:pPr>
      <w:r w:rsidRPr="00414100">
        <w:rPr>
          <w:rFonts w:eastAsia="方正仿宋简体"/>
          <w:sz w:val="32"/>
          <w:szCs w:val="32"/>
        </w:rPr>
        <w:t>1</w:t>
      </w:r>
      <w:r w:rsidRPr="00414100">
        <w:rPr>
          <w:rFonts w:eastAsia="方正仿宋简体" w:hint="eastAsia"/>
          <w:sz w:val="32"/>
          <w:szCs w:val="32"/>
        </w:rPr>
        <w:t>．</w:t>
      </w:r>
      <w:r w:rsidRPr="00414100">
        <w:rPr>
          <w:rFonts w:eastAsia="方正仿宋简体"/>
          <w:sz w:val="32"/>
          <w:szCs w:val="32"/>
        </w:rPr>
        <w:t>被征收人应提供户口本、居民身份证，被征收房屋的用途以房屋产权证、集体土地使用证或建房许可证等合法手续的记载为准。</w:t>
      </w:r>
    </w:p>
    <w:p w:rsidR="006D7BA0" w:rsidRPr="00414100" w:rsidRDefault="006D7BA0" w:rsidP="006D7BA0">
      <w:pPr>
        <w:spacing w:line="560" w:lineRule="exact"/>
        <w:ind w:firstLineChars="200" w:firstLine="640"/>
        <w:jc w:val="left"/>
        <w:rPr>
          <w:rFonts w:eastAsia="方正仿宋简体"/>
          <w:sz w:val="32"/>
          <w:szCs w:val="32"/>
        </w:rPr>
      </w:pPr>
      <w:r w:rsidRPr="00414100">
        <w:rPr>
          <w:rFonts w:eastAsia="方正仿宋简体"/>
          <w:sz w:val="32"/>
          <w:szCs w:val="32"/>
        </w:rPr>
        <w:t>2</w:t>
      </w:r>
      <w:r w:rsidRPr="00414100">
        <w:rPr>
          <w:rFonts w:eastAsia="方正仿宋简体" w:hint="eastAsia"/>
          <w:sz w:val="32"/>
          <w:szCs w:val="32"/>
        </w:rPr>
        <w:t>．</w:t>
      </w:r>
      <w:r w:rsidRPr="00414100">
        <w:rPr>
          <w:rFonts w:eastAsia="方正仿宋简体"/>
          <w:sz w:val="32"/>
          <w:szCs w:val="32"/>
        </w:rPr>
        <w:t>被征收房屋符合建筑规范要求，且为实际生活或居</w:t>
      </w:r>
      <w:r w:rsidRPr="00414100">
        <w:rPr>
          <w:rFonts w:eastAsia="方正仿宋简体"/>
          <w:sz w:val="32"/>
          <w:szCs w:val="32"/>
        </w:rPr>
        <w:lastRenderedPageBreak/>
        <w:t>住用房。</w:t>
      </w:r>
    </w:p>
    <w:p w:rsidR="006D7BA0" w:rsidRDefault="006D7BA0" w:rsidP="006D7BA0">
      <w:pPr>
        <w:spacing w:line="560" w:lineRule="exact"/>
        <w:ind w:firstLineChars="200" w:firstLine="640"/>
        <w:jc w:val="left"/>
        <w:rPr>
          <w:rFonts w:eastAsia="方正仿宋简体"/>
          <w:sz w:val="32"/>
          <w:szCs w:val="32"/>
        </w:rPr>
      </w:pPr>
      <w:r>
        <w:rPr>
          <w:rFonts w:eastAsia="方正仿宋简体" w:hint="eastAsia"/>
          <w:sz w:val="32"/>
          <w:szCs w:val="32"/>
        </w:rPr>
        <w:t>3</w:t>
      </w:r>
      <w:r w:rsidRPr="00414100">
        <w:rPr>
          <w:rFonts w:eastAsia="方正仿宋简体" w:hint="eastAsia"/>
          <w:sz w:val="32"/>
          <w:szCs w:val="32"/>
        </w:rPr>
        <w:t>．</w:t>
      </w:r>
      <w:r w:rsidRPr="00414100">
        <w:rPr>
          <w:rFonts w:eastAsia="方正仿宋简体"/>
          <w:sz w:val="32"/>
          <w:szCs w:val="32"/>
        </w:rPr>
        <w:t>按照相关规定经认定为违法建设的建（构）筑物，一律不予补偿。</w:t>
      </w:r>
    </w:p>
    <w:p w:rsidR="006D7BA0" w:rsidRPr="00414100" w:rsidRDefault="006D7BA0" w:rsidP="006D7BA0">
      <w:pPr>
        <w:spacing w:line="560" w:lineRule="exact"/>
        <w:ind w:firstLineChars="200" w:firstLine="640"/>
        <w:jc w:val="left"/>
        <w:rPr>
          <w:rFonts w:ascii="方正楷体简体" w:eastAsia="方正楷体简体" w:hAnsi="方正黑体_GBK" w:cs="方正黑体_GBK"/>
          <w:sz w:val="32"/>
          <w:szCs w:val="32"/>
        </w:rPr>
      </w:pPr>
      <w:r w:rsidRPr="00414100">
        <w:rPr>
          <w:rFonts w:ascii="方正楷体简体" w:eastAsia="方正楷体简体" w:hAnsi="方正黑体_GBK" w:cs="方正黑体_GBK" w:hint="eastAsia"/>
          <w:sz w:val="32"/>
          <w:szCs w:val="32"/>
        </w:rPr>
        <w:t>（</w:t>
      </w:r>
      <w:r>
        <w:rPr>
          <w:rFonts w:ascii="方正楷体简体" w:eastAsia="方正楷体简体" w:hAnsi="方正黑体_GBK" w:cs="方正黑体_GBK" w:hint="eastAsia"/>
          <w:sz w:val="32"/>
          <w:szCs w:val="32"/>
        </w:rPr>
        <w:t>三</w:t>
      </w:r>
      <w:r w:rsidRPr="00414100">
        <w:rPr>
          <w:rFonts w:ascii="方正楷体简体" w:eastAsia="方正楷体简体" w:hAnsi="方正黑体_GBK" w:cs="方正黑体_GBK" w:hint="eastAsia"/>
          <w:sz w:val="32"/>
          <w:szCs w:val="32"/>
        </w:rPr>
        <w:t>）</w:t>
      </w:r>
      <w:r>
        <w:rPr>
          <w:rFonts w:ascii="方正楷体简体" w:eastAsia="方正楷体简体" w:hAnsi="方正黑体_GBK" w:cs="方正黑体_GBK" w:hint="eastAsia"/>
          <w:sz w:val="32"/>
          <w:szCs w:val="32"/>
        </w:rPr>
        <w:t>房屋面积</w:t>
      </w:r>
      <w:r w:rsidRPr="00414100">
        <w:rPr>
          <w:rFonts w:ascii="方正楷体简体" w:eastAsia="方正楷体简体" w:hAnsi="方正黑体_GBK" w:cs="方正黑体_GBK" w:hint="eastAsia"/>
          <w:sz w:val="32"/>
          <w:szCs w:val="32"/>
        </w:rPr>
        <w:t>认定及申购的原则</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1</w:t>
      </w:r>
      <w:r w:rsidRPr="00414100">
        <w:rPr>
          <w:rFonts w:eastAsia="方正仿宋简体" w:hint="eastAsia"/>
          <w:sz w:val="32"/>
          <w:szCs w:val="32"/>
        </w:rPr>
        <w:t>．</w:t>
      </w:r>
      <w:r w:rsidRPr="00414100">
        <w:rPr>
          <w:rFonts w:eastAsia="方正仿宋简体"/>
          <w:sz w:val="32"/>
          <w:szCs w:val="32"/>
        </w:rPr>
        <w:t>被征收人持有宅基地集体土地使用证和房屋产权证或建房手续齐全的，</w:t>
      </w:r>
      <w:proofErr w:type="gramStart"/>
      <w:r w:rsidRPr="00414100">
        <w:rPr>
          <w:rFonts w:eastAsia="方正仿宋简体"/>
          <w:sz w:val="32"/>
          <w:szCs w:val="32"/>
        </w:rPr>
        <w:t>按证载的</w:t>
      </w:r>
      <w:proofErr w:type="gramEnd"/>
      <w:r w:rsidRPr="00414100">
        <w:rPr>
          <w:rFonts w:eastAsia="方正仿宋简体"/>
          <w:sz w:val="32"/>
          <w:szCs w:val="32"/>
        </w:rPr>
        <w:t>合法建筑面积予以补偿。</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被征收房屋合法面积超过</w:t>
      </w:r>
      <w:r w:rsidRPr="00414100">
        <w:rPr>
          <w:rFonts w:eastAsia="方正仿宋简体"/>
          <w:sz w:val="32"/>
          <w:szCs w:val="32"/>
        </w:rPr>
        <w:t>240</w:t>
      </w:r>
      <w:r w:rsidRPr="00414100">
        <w:rPr>
          <w:rFonts w:eastAsia="方正仿宋简体"/>
          <w:sz w:val="32"/>
          <w:szCs w:val="32"/>
        </w:rPr>
        <w:t>平方米的，超出部分只支付原房补偿款。</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2</w:t>
      </w:r>
      <w:r w:rsidRPr="00414100">
        <w:rPr>
          <w:rFonts w:eastAsia="方正仿宋简体" w:hint="eastAsia"/>
          <w:sz w:val="32"/>
          <w:szCs w:val="32"/>
        </w:rPr>
        <w:t>．</w:t>
      </w:r>
      <w:r w:rsidRPr="00414100">
        <w:rPr>
          <w:rFonts w:eastAsia="方正仿宋简体"/>
          <w:sz w:val="32"/>
          <w:szCs w:val="32"/>
        </w:rPr>
        <w:t>被征收人依法享有</w:t>
      </w:r>
      <w:r w:rsidRPr="00414100">
        <w:rPr>
          <w:rFonts w:eastAsia="方正仿宋简体"/>
          <w:sz w:val="32"/>
          <w:szCs w:val="32"/>
        </w:rPr>
        <w:t>“</w:t>
      </w:r>
      <w:r w:rsidRPr="00414100">
        <w:rPr>
          <w:rFonts w:eastAsia="方正仿宋简体"/>
          <w:sz w:val="32"/>
          <w:szCs w:val="32"/>
        </w:rPr>
        <w:t>一户一宅</w:t>
      </w:r>
      <w:r w:rsidRPr="00414100">
        <w:rPr>
          <w:rFonts w:eastAsia="方正仿宋简体"/>
          <w:sz w:val="32"/>
          <w:szCs w:val="32"/>
        </w:rPr>
        <w:t>”</w:t>
      </w:r>
      <w:r w:rsidRPr="00414100">
        <w:rPr>
          <w:rFonts w:eastAsia="方正仿宋简体"/>
          <w:sz w:val="32"/>
          <w:szCs w:val="32"/>
        </w:rPr>
        <w:t>权益，但权证不齐的，先由街道根据房屋建设时的相关法律、法规进行初步认定，再由区房屋征收部门牵头相关部门进行联合确认。</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房屋认定面积</w:t>
      </w:r>
      <w:r w:rsidRPr="00414100">
        <w:rPr>
          <w:rFonts w:eastAsia="方正仿宋简体"/>
          <w:color w:val="000000"/>
          <w:sz w:val="32"/>
          <w:szCs w:val="32"/>
        </w:rPr>
        <w:t>原则上一人户不超过</w:t>
      </w:r>
      <w:r w:rsidRPr="00414100">
        <w:rPr>
          <w:rFonts w:eastAsia="方正仿宋简体"/>
          <w:color w:val="000000"/>
          <w:sz w:val="32"/>
          <w:szCs w:val="32"/>
        </w:rPr>
        <w:t>120</w:t>
      </w:r>
      <w:r w:rsidRPr="00414100">
        <w:rPr>
          <w:rFonts w:eastAsia="方正仿宋简体"/>
          <w:color w:val="000000"/>
          <w:sz w:val="32"/>
          <w:szCs w:val="32"/>
        </w:rPr>
        <w:t>平方米；二人户不超过</w:t>
      </w:r>
      <w:r w:rsidRPr="00414100">
        <w:rPr>
          <w:rFonts w:eastAsia="方正仿宋简体"/>
          <w:color w:val="000000"/>
          <w:sz w:val="32"/>
          <w:szCs w:val="32"/>
        </w:rPr>
        <w:t>180</w:t>
      </w:r>
      <w:r w:rsidRPr="00414100">
        <w:rPr>
          <w:rFonts w:eastAsia="方正仿宋简体"/>
          <w:color w:val="000000"/>
          <w:sz w:val="32"/>
          <w:szCs w:val="32"/>
        </w:rPr>
        <w:t>平方米；三人及</w:t>
      </w:r>
      <w:proofErr w:type="gramStart"/>
      <w:r w:rsidRPr="00414100">
        <w:rPr>
          <w:rFonts w:eastAsia="方正仿宋简体"/>
          <w:color w:val="000000"/>
          <w:sz w:val="32"/>
          <w:szCs w:val="32"/>
        </w:rPr>
        <w:t>以上户</w:t>
      </w:r>
      <w:proofErr w:type="gramEnd"/>
      <w:r w:rsidRPr="00414100">
        <w:rPr>
          <w:rFonts w:eastAsia="方正仿宋简体"/>
          <w:color w:val="000000"/>
          <w:sz w:val="32"/>
          <w:szCs w:val="32"/>
        </w:rPr>
        <w:t>按人均不超过</w:t>
      </w:r>
      <w:r w:rsidRPr="00414100">
        <w:rPr>
          <w:rFonts w:eastAsia="方正仿宋简体"/>
          <w:color w:val="000000"/>
          <w:sz w:val="32"/>
          <w:szCs w:val="32"/>
        </w:rPr>
        <w:t>80</w:t>
      </w:r>
      <w:r w:rsidRPr="00414100">
        <w:rPr>
          <w:rFonts w:eastAsia="方正仿宋简体"/>
          <w:color w:val="000000"/>
          <w:sz w:val="32"/>
          <w:szCs w:val="32"/>
        </w:rPr>
        <w:t>平方米认定。</w:t>
      </w:r>
      <w:r w:rsidRPr="00414100">
        <w:rPr>
          <w:rFonts w:eastAsia="方正仿宋简体"/>
          <w:sz w:val="32"/>
          <w:szCs w:val="32"/>
        </w:rPr>
        <w:t>认定以外的多余面积部分，给予砖混</w:t>
      </w:r>
      <w:r w:rsidRPr="00414100">
        <w:rPr>
          <w:rFonts w:eastAsia="方正仿宋简体"/>
          <w:sz w:val="32"/>
          <w:szCs w:val="32"/>
        </w:rPr>
        <w:t>500</w:t>
      </w:r>
      <w:r w:rsidRPr="00414100">
        <w:rPr>
          <w:rFonts w:eastAsia="方正仿宋简体"/>
          <w:sz w:val="32"/>
          <w:szCs w:val="32"/>
        </w:rPr>
        <w:t>元</w:t>
      </w:r>
      <w:r w:rsidRPr="00414100">
        <w:rPr>
          <w:rFonts w:eastAsia="方正仿宋简体"/>
          <w:sz w:val="32"/>
          <w:szCs w:val="32"/>
        </w:rPr>
        <w:t>/</w:t>
      </w:r>
      <w:r w:rsidRPr="00414100">
        <w:rPr>
          <w:rFonts w:eastAsia="方正仿宋简体"/>
          <w:color w:val="000000"/>
          <w:sz w:val="32"/>
          <w:szCs w:val="32"/>
        </w:rPr>
        <w:t>平方米</w:t>
      </w:r>
      <w:r w:rsidRPr="00414100">
        <w:rPr>
          <w:rFonts w:eastAsia="方正仿宋简体"/>
          <w:sz w:val="32"/>
          <w:szCs w:val="32"/>
        </w:rPr>
        <w:t>，砖木</w:t>
      </w:r>
      <w:r w:rsidRPr="00414100">
        <w:rPr>
          <w:rFonts w:eastAsia="方正仿宋简体"/>
          <w:sz w:val="32"/>
          <w:szCs w:val="32"/>
        </w:rPr>
        <w:t>400</w:t>
      </w:r>
      <w:r w:rsidRPr="00414100">
        <w:rPr>
          <w:rFonts w:eastAsia="方正仿宋简体"/>
          <w:sz w:val="32"/>
          <w:szCs w:val="32"/>
        </w:rPr>
        <w:t>元</w:t>
      </w:r>
      <w:r w:rsidRPr="00414100">
        <w:rPr>
          <w:rFonts w:eastAsia="方正仿宋简体"/>
          <w:sz w:val="32"/>
          <w:szCs w:val="32"/>
        </w:rPr>
        <w:t>/</w:t>
      </w:r>
      <w:r w:rsidRPr="00414100">
        <w:rPr>
          <w:rFonts w:eastAsia="方正仿宋简体"/>
          <w:color w:val="000000"/>
          <w:sz w:val="32"/>
          <w:szCs w:val="32"/>
        </w:rPr>
        <w:t>平方米</w:t>
      </w:r>
      <w:r w:rsidRPr="00414100">
        <w:rPr>
          <w:rFonts w:eastAsia="方正仿宋简体"/>
          <w:sz w:val="32"/>
          <w:szCs w:val="32"/>
        </w:rPr>
        <w:t>的补助。</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3</w:t>
      </w:r>
      <w:r w:rsidRPr="00414100">
        <w:rPr>
          <w:rFonts w:eastAsia="方正仿宋简体" w:hint="eastAsia"/>
          <w:sz w:val="32"/>
          <w:szCs w:val="32"/>
        </w:rPr>
        <w:t>．</w:t>
      </w:r>
      <w:r w:rsidRPr="00414100">
        <w:rPr>
          <w:rFonts w:eastAsia="方正仿宋简体"/>
          <w:sz w:val="32"/>
          <w:szCs w:val="32"/>
        </w:rPr>
        <w:t>对有证的世居房（遗产房）必须</w:t>
      </w:r>
      <w:r w:rsidRPr="00414100">
        <w:rPr>
          <w:rFonts w:eastAsia="方正仿宋简体"/>
          <w:sz w:val="32"/>
          <w:szCs w:val="32"/>
        </w:rPr>
        <w:t>“</w:t>
      </w:r>
      <w:r w:rsidRPr="00414100">
        <w:rPr>
          <w:rFonts w:eastAsia="方正仿宋简体"/>
          <w:sz w:val="32"/>
          <w:szCs w:val="32"/>
        </w:rPr>
        <w:t>证房相符</w:t>
      </w:r>
      <w:r w:rsidRPr="00414100">
        <w:rPr>
          <w:rFonts w:eastAsia="方正仿宋简体"/>
          <w:sz w:val="32"/>
          <w:szCs w:val="32"/>
        </w:rPr>
        <w:t>”</w:t>
      </w:r>
      <w:r w:rsidRPr="00414100">
        <w:rPr>
          <w:rFonts w:eastAsia="方正仿宋简体"/>
          <w:sz w:val="32"/>
          <w:szCs w:val="32"/>
        </w:rPr>
        <w:t>方能</w:t>
      </w:r>
      <w:proofErr w:type="gramStart"/>
      <w:r w:rsidRPr="00414100">
        <w:rPr>
          <w:rFonts w:eastAsia="方正仿宋简体"/>
          <w:sz w:val="32"/>
          <w:szCs w:val="32"/>
        </w:rPr>
        <w:t>以证载面积</w:t>
      </w:r>
      <w:proofErr w:type="gramEnd"/>
      <w:r w:rsidRPr="00414100">
        <w:rPr>
          <w:rFonts w:eastAsia="方正仿宋简体"/>
          <w:sz w:val="32"/>
          <w:szCs w:val="32"/>
        </w:rPr>
        <w:t>确认（最多不超过</w:t>
      </w:r>
      <w:r w:rsidRPr="00414100">
        <w:rPr>
          <w:rFonts w:eastAsia="方正仿宋简体"/>
          <w:sz w:val="32"/>
          <w:szCs w:val="32"/>
        </w:rPr>
        <w:t>240</w:t>
      </w:r>
      <w:r w:rsidRPr="00414100">
        <w:rPr>
          <w:rFonts w:eastAsia="方正仿宋简体"/>
          <w:color w:val="000000"/>
          <w:sz w:val="32"/>
          <w:szCs w:val="32"/>
        </w:rPr>
        <w:t>平方米</w:t>
      </w:r>
      <w:r w:rsidRPr="00414100">
        <w:rPr>
          <w:rFonts w:eastAsia="方正仿宋简体" w:hAnsi="方正仿宋简体"/>
          <w:sz w:val="32"/>
          <w:szCs w:val="32"/>
        </w:rPr>
        <w:t>）；对</w:t>
      </w:r>
      <w:r w:rsidRPr="00414100">
        <w:rPr>
          <w:rFonts w:eastAsia="方正仿宋简体"/>
          <w:sz w:val="32"/>
          <w:szCs w:val="32"/>
        </w:rPr>
        <w:t>“</w:t>
      </w:r>
      <w:r w:rsidRPr="00414100">
        <w:rPr>
          <w:rFonts w:eastAsia="方正仿宋简体" w:hAnsi="方正仿宋简体"/>
          <w:sz w:val="32"/>
          <w:szCs w:val="32"/>
        </w:rPr>
        <w:t>证房不符</w:t>
      </w:r>
      <w:r w:rsidRPr="00414100">
        <w:rPr>
          <w:rFonts w:eastAsia="方正仿宋简体"/>
          <w:sz w:val="32"/>
          <w:szCs w:val="32"/>
        </w:rPr>
        <w:t>”</w:t>
      </w:r>
      <w:r w:rsidRPr="00414100">
        <w:rPr>
          <w:rFonts w:eastAsia="方正仿宋简体" w:hAnsi="方正仿宋简体"/>
          <w:sz w:val="32"/>
          <w:szCs w:val="32"/>
        </w:rPr>
        <w:t>的，视为无证房，由社区出具继承人与原房主的关系及房产证明后，结合实际丈量面积按最高不超过</w:t>
      </w:r>
      <w:r w:rsidRPr="00414100">
        <w:rPr>
          <w:rFonts w:eastAsia="方正仿宋简体"/>
          <w:sz w:val="32"/>
          <w:szCs w:val="32"/>
        </w:rPr>
        <w:t>120</w:t>
      </w:r>
      <w:r w:rsidRPr="00414100">
        <w:rPr>
          <w:rFonts w:eastAsia="方正仿宋简体"/>
          <w:color w:val="000000"/>
          <w:sz w:val="32"/>
          <w:szCs w:val="32"/>
        </w:rPr>
        <w:t>平方米</w:t>
      </w:r>
      <w:r w:rsidRPr="00414100">
        <w:rPr>
          <w:rFonts w:eastAsia="方正仿宋简体" w:hAnsi="方正仿宋简体"/>
          <w:sz w:val="32"/>
          <w:szCs w:val="32"/>
        </w:rPr>
        <w:t>给予认定，认定以外的多余面积部分，</w:t>
      </w:r>
      <w:r w:rsidRPr="00414100">
        <w:rPr>
          <w:rFonts w:eastAsia="方正仿宋简体"/>
          <w:sz w:val="32"/>
          <w:szCs w:val="32"/>
        </w:rPr>
        <w:t>给予砖混</w:t>
      </w:r>
      <w:r w:rsidRPr="00414100">
        <w:rPr>
          <w:rFonts w:eastAsia="方正仿宋简体"/>
          <w:sz w:val="32"/>
          <w:szCs w:val="32"/>
        </w:rPr>
        <w:t>500</w:t>
      </w:r>
      <w:r w:rsidRPr="00414100">
        <w:rPr>
          <w:rFonts w:eastAsia="方正仿宋简体"/>
          <w:sz w:val="32"/>
          <w:szCs w:val="32"/>
        </w:rPr>
        <w:t>元</w:t>
      </w:r>
      <w:r w:rsidRPr="00414100">
        <w:rPr>
          <w:rFonts w:eastAsia="方正仿宋简体"/>
          <w:sz w:val="32"/>
          <w:szCs w:val="32"/>
        </w:rPr>
        <w:t>/</w:t>
      </w:r>
      <w:r w:rsidRPr="00414100">
        <w:rPr>
          <w:rFonts w:eastAsia="方正仿宋简体"/>
          <w:color w:val="000000"/>
          <w:sz w:val="32"/>
          <w:szCs w:val="32"/>
        </w:rPr>
        <w:t>平方米</w:t>
      </w:r>
      <w:r w:rsidRPr="00414100">
        <w:rPr>
          <w:rFonts w:eastAsia="方正仿宋简体"/>
          <w:sz w:val="32"/>
          <w:szCs w:val="32"/>
        </w:rPr>
        <w:t>，砖木</w:t>
      </w:r>
      <w:r w:rsidRPr="00414100">
        <w:rPr>
          <w:rFonts w:eastAsia="方正仿宋简体"/>
          <w:sz w:val="32"/>
          <w:szCs w:val="32"/>
        </w:rPr>
        <w:t>400</w:t>
      </w:r>
      <w:r w:rsidRPr="00414100">
        <w:rPr>
          <w:rFonts w:eastAsia="方正仿宋简体"/>
          <w:sz w:val="32"/>
          <w:szCs w:val="32"/>
        </w:rPr>
        <w:t>元</w:t>
      </w:r>
      <w:r w:rsidRPr="00414100">
        <w:rPr>
          <w:rFonts w:eastAsia="方正仿宋简体"/>
          <w:sz w:val="32"/>
          <w:szCs w:val="32"/>
        </w:rPr>
        <w:t>/</w:t>
      </w:r>
      <w:r w:rsidRPr="00414100">
        <w:rPr>
          <w:rFonts w:eastAsia="方正仿宋简体"/>
          <w:color w:val="000000"/>
          <w:sz w:val="32"/>
          <w:szCs w:val="32"/>
        </w:rPr>
        <w:t>平方米</w:t>
      </w:r>
      <w:r w:rsidRPr="00414100">
        <w:rPr>
          <w:rFonts w:eastAsia="方正仿宋简体"/>
          <w:sz w:val="32"/>
          <w:szCs w:val="32"/>
        </w:rPr>
        <w:t>的补助。</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三</w:t>
      </w:r>
      <w:r w:rsidRPr="00414100">
        <w:rPr>
          <w:rFonts w:eastAsia="方正黑体简体"/>
          <w:sz w:val="32"/>
          <w:szCs w:val="32"/>
        </w:rPr>
        <w:t>、被征收人家庭人口的认定</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1</w:t>
      </w:r>
      <w:r w:rsidRPr="00414100">
        <w:rPr>
          <w:rFonts w:eastAsia="方正仿宋简体" w:hint="eastAsia"/>
          <w:sz w:val="32"/>
          <w:szCs w:val="32"/>
        </w:rPr>
        <w:t>．被征收人及家庭成员为被征收区域常住户口，且为吴</w:t>
      </w:r>
      <w:proofErr w:type="gramStart"/>
      <w:r w:rsidRPr="00414100">
        <w:rPr>
          <w:rFonts w:eastAsia="方正仿宋简体" w:hint="eastAsia"/>
          <w:sz w:val="32"/>
          <w:szCs w:val="32"/>
        </w:rPr>
        <w:t>墅</w:t>
      </w:r>
      <w:proofErr w:type="gramEnd"/>
      <w:r w:rsidRPr="00414100">
        <w:rPr>
          <w:rFonts w:eastAsia="方正仿宋简体" w:hint="eastAsia"/>
          <w:sz w:val="32"/>
          <w:szCs w:val="32"/>
        </w:rPr>
        <w:t>社区内集体经济组织成员。</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lastRenderedPageBreak/>
        <w:t>2</w:t>
      </w:r>
      <w:r w:rsidRPr="00414100">
        <w:rPr>
          <w:rFonts w:eastAsia="方正仿宋简体" w:hint="eastAsia"/>
          <w:sz w:val="32"/>
          <w:szCs w:val="32"/>
        </w:rPr>
        <w:t>．被征收家庭成员中虽无常住户口，但属于下列情形之一的人员，经街道、社区确认并公示无异议后，可计入家庭人口，符合被征收人家庭自然分户条件的可自然分户或照顾分户：</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1</w:t>
      </w:r>
      <w:r w:rsidRPr="00414100">
        <w:rPr>
          <w:rFonts w:eastAsia="方正仿宋简体" w:hint="eastAsia"/>
          <w:sz w:val="32"/>
          <w:szCs w:val="32"/>
        </w:rPr>
        <w:t>）原常住户口在征收区域内符合规定的在校大、中专学生；</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2</w:t>
      </w:r>
      <w:r w:rsidRPr="00414100">
        <w:rPr>
          <w:rFonts w:eastAsia="方正仿宋简体" w:hint="eastAsia"/>
          <w:sz w:val="32"/>
          <w:szCs w:val="32"/>
        </w:rPr>
        <w:t>）原常住户口在征收区域内符合规定的现役士兵；</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3</w:t>
      </w:r>
      <w:r w:rsidRPr="00414100">
        <w:rPr>
          <w:rFonts w:eastAsia="方正仿宋简体" w:hint="eastAsia"/>
          <w:sz w:val="32"/>
          <w:szCs w:val="32"/>
        </w:rPr>
        <w:t>）原常住户口在征收区域内符合规定的服刑人员。</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3</w:t>
      </w:r>
      <w:r w:rsidRPr="00414100">
        <w:rPr>
          <w:rFonts w:eastAsia="方正仿宋简体" w:hint="eastAsia"/>
          <w:sz w:val="32"/>
          <w:szCs w:val="32"/>
        </w:rPr>
        <w:t>．被征收人的配偶、父母及子女为吴</w:t>
      </w:r>
      <w:proofErr w:type="gramStart"/>
      <w:r w:rsidRPr="00414100">
        <w:rPr>
          <w:rFonts w:eastAsia="方正仿宋简体" w:hint="eastAsia"/>
          <w:sz w:val="32"/>
          <w:szCs w:val="32"/>
        </w:rPr>
        <w:t>墅</w:t>
      </w:r>
      <w:proofErr w:type="gramEnd"/>
      <w:r w:rsidRPr="00414100">
        <w:rPr>
          <w:rFonts w:eastAsia="方正仿宋简体" w:hint="eastAsia"/>
          <w:sz w:val="32"/>
          <w:szCs w:val="32"/>
        </w:rPr>
        <w:t>社区原集体组织成员，户口迁出原因符合下列情形之一，且未享受过福利实物分房、集体土地房屋拆迁安置的，经相关部门确认，并经公示无异议后，可计入家庭人口（需提供户籍直接迁移证明）：</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1</w:t>
      </w:r>
      <w:r w:rsidRPr="00414100">
        <w:rPr>
          <w:rFonts w:eastAsia="方正仿宋简体" w:hint="eastAsia"/>
          <w:sz w:val="32"/>
          <w:szCs w:val="32"/>
        </w:rPr>
        <w:t>）购买小城镇户口、购买商品房户籍变更的人员；</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2</w:t>
      </w:r>
      <w:r w:rsidRPr="00414100">
        <w:rPr>
          <w:rFonts w:eastAsia="方正仿宋简体" w:hint="eastAsia"/>
          <w:sz w:val="32"/>
          <w:szCs w:val="32"/>
        </w:rPr>
        <w:t>）因办理“</w:t>
      </w:r>
      <w:r w:rsidRPr="00414100">
        <w:rPr>
          <w:rFonts w:eastAsia="方正仿宋简体" w:hint="eastAsia"/>
          <w:sz w:val="32"/>
          <w:szCs w:val="32"/>
        </w:rPr>
        <w:t>92</w:t>
      </w:r>
      <w:r w:rsidRPr="00414100">
        <w:rPr>
          <w:rFonts w:eastAsia="方正仿宋简体" w:hint="eastAsia"/>
          <w:sz w:val="32"/>
          <w:szCs w:val="32"/>
        </w:rPr>
        <w:t>地方城镇居民”、“</w:t>
      </w:r>
      <w:r w:rsidRPr="00414100">
        <w:rPr>
          <w:rFonts w:eastAsia="方正仿宋简体" w:hint="eastAsia"/>
          <w:sz w:val="32"/>
          <w:szCs w:val="32"/>
        </w:rPr>
        <w:t>95</w:t>
      </w:r>
      <w:r w:rsidRPr="00414100">
        <w:rPr>
          <w:rFonts w:eastAsia="方正仿宋简体" w:hint="eastAsia"/>
          <w:sz w:val="32"/>
          <w:szCs w:val="32"/>
        </w:rPr>
        <w:t>机专户口”、“蓝印户口”从本征收区域迁出的人员（仅限于本人），户籍迁出时符合申请宅基地条件的可</w:t>
      </w:r>
      <w:r>
        <w:rPr>
          <w:rFonts w:eastAsia="方正仿宋简体" w:hint="eastAsia"/>
          <w:sz w:val="32"/>
          <w:szCs w:val="32"/>
        </w:rPr>
        <w:t>照顾</w:t>
      </w:r>
      <w:r w:rsidRPr="00414100">
        <w:rPr>
          <w:rFonts w:eastAsia="方正仿宋简体" w:hint="eastAsia"/>
          <w:sz w:val="32"/>
          <w:szCs w:val="32"/>
        </w:rPr>
        <w:t>分户；</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w:t>
      </w:r>
      <w:r w:rsidRPr="00414100">
        <w:rPr>
          <w:rFonts w:eastAsia="方正仿宋简体" w:hint="eastAsia"/>
          <w:sz w:val="32"/>
          <w:szCs w:val="32"/>
        </w:rPr>
        <w:t>3</w:t>
      </w:r>
      <w:r w:rsidRPr="00414100">
        <w:rPr>
          <w:rFonts w:eastAsia="方正仿宋简体" w:hint="eastAsia"/>
          <w:sz w:val="32"/>
          <w:szCs w:val="32"/>
        </w:rPr>
        <w:t>）因考学（大中专、研究生）、服兵役、征地</w:t>
      </w:r>
      <w:r>
        <w:rPr>
          <w:rFonts w:eastAsia="方正仿宋简体" w:hint="eastAsia"/>
          <w:sz w:val="32"/>
          <w:szCs w:val="32"/>
        </w:rPr>
        <w:t>安置</w:t>
      </w:r>
      <w:r w:rsidRPr="00414100">
        <w:rPr>
          <w:rFonts w:eastAsia="方正仿宋简体" w:hint="eastAsia"/>
          <w:sz w:val="32"/>
          <w:szCs w:val="32"/>
        </w:rPr>
        <w:t>、农转非（</w:t>
      </w:r>
      <w:proofErr w:type="gramStart"/>
      <w:r w:rsidRPr="00414100">
        <w:rPr>
          <w:rFonts w:eastAsia="方正仿宋简体" w:hint="eastAsia"/>
          <w:sz w:val="32"/>
          <w:szCs w:val="32"/>
        </w:rPr>
        <w:t>含顶职</w:t>
      </w:r>
      <w:proofErr w:type="gramEnd"/>
      <w:r w:rsidRPr="00414100">
        <w:rPr>
          <w:rFonts w:eastAsia="方正仿宋简体" w:hint="eastAsia"/>
          <w:sz w:val="32"/>
          <w:szCs w:val="32"/>
        </w:rPr>
        <w:t>、招工、转正）户籍迁出未</w:t>
      </w:r>
      <w:proofErr w:type="gramStart"/>
      <w:r w:rsidRPr="00414100">
        <w:rPr>
          <w:rFonts w:eastAsia="方正仿宋简体" w:hint="eastAsia"/>
          <w:sz w:val="32"/>
          <w:szCs w:val="32"/>
        </w:rPr>
        <w:t>迁回</w:t>
      </w:r>
      <w:proofErr w:type="gramEnd"/>
      <w:r w:rsidRPr="00414100">
        <w:rPr>
          <w:rFonts w:eastAsia="方正仿宋简体" w:hint="eastAsia"/>
          <w:sz w:val="32"/>
          <w:szCs w:val="32"/>
        </w:rPr>
        <w:t>的，其本人可计入家庭人口（仅限于本人），户籍迁出时符合申请宅基地条件的可</w:t>
      </w:r>
      <w:r>
        <w:rPr>
          <w:rFonts w:eastAsia="方正仿宋简体" w:hint="eastAsia"/>
          <w:sz w:val="32"/>
          <w:szCs w:val="32"/>
        </w:rPr>
        <w:t>照顾</w:t>
      </w:r>
      <w:r w:rsidRPr="00414100">
        <w:rPr>
          <w:rFonts w:eastAsia="方正仿宋简体" w:hint="eastAsia"/>
          <w:sz w:val="32"/>
          <w:szCs w:val="32"/>
        </w:rPr>
        <w:t>分户；</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四</w:t>
      </w:r>
      <w:r w:rsidRPr="00414100">
        <w:rPr>
          <w:rFonts w:eastAsia="方正黑体简体"/>
          <w:sz w:val="32"/>
          <w:szCs w:val="32"/>
        </w:rPr>
        <w:t>、被征收人家庭自然分户的原则</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1</w:t>
      </w:r>
      <w:r w:rsidRPr="00414100">
        <w:rPr>
          <w:rFonts w:eastAsia="方正仿宋简体" w:hint="eastAsia"/>
          <w:sz w:val="32"/>
          <w:szCs w:val="32"/>
        </w:rPr>
        <w:t>．</w:t>
      </w:r>
      <w:r w:rsidRPr="00414100">
        <w:rPr>
          <w:rFonts w:eastAsia="方正仿宋简体"/>
          <w:sz w:val="32"/>
          <w:szCs w:val="32"/>
        </w:rPr>
        <w:t>被征收人的父母、已婚子女，符合家庭人口认定条件的，可自然分户。达到法定婚龄的未婚子女，可照顾分户。</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lastRenderedPageBreak/>
        <w:t>2</w:t>
      </w:r>
      <w:r w:rsidRPr="00414100">
        <w:rPr>
          <w:rFonts w:eastAsia="方正仿宋简体" w:hint="eastAsia"/>
          <w:sz w:val="32"/>
          <w:szCs w:val="32"/>
        </w:rPr>
        <w:t>．</w:t>
      </w:r>
      <w:r w:rsidRPr="00414100">
        <w:rPr>
          <w:rFonts w:eastAsia="方正仿宋简体"/>
          <w:sz w:val="32"/>
          <w:szCs w:val="32"/>
        </w:rPr>
        <w:t>家庭分户应当在审定总面积中按自然间分割，分割面积原则上不少于</w:t>
      </w:r>
      <w:r w:rsidRPr="00414100">
        <w:rPr>
          <w:rFonts w:eastAsia="方正仿宋简体"/>
          <w:sz w:val="32"/>
          <w:szCs w:val="32"/>
        </w:rPr>
        <w:t>30</w:t>
      </w:r>
      <w:r w:rsidRPr="00414100">
        <w:rPr>
          <w:rFonts w:eastAsia="方正仿宋简体"/>
          <w:sz w:val="32"/>
          <w:szCs w:val="32"/>
        </w:rPr>
        <w:t>平方米。</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3</w:t>
      </w:r>
      <w:r w:rsidRPr="00414100">
        <w:rPr>
          <w:rFonts w:eastAsia="方正仿宋简体" w:hint="eastAsia"/>
          <w:sz w:val="32"/>
          <w:szCs w:val="32"/>
        </w:rPr>
        <w:t>．</w:t>
      </w:r>
      <w:r w:rsidRPr="00414100">
        <w:rPr>
          <w:rFonts w:eastAsia="方正仿宋简体"/>
          <w:sz w:val="32"/>
          <w:szCs w:val="32"/>
        </w:rPr>
        <w:t>所有离婚方式都不作为分户条件，离婚双方合并计算认定面积。</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4</w:t>
      </w:r>
      <w:r w:rsidRPr="00414100">
        <w:rPr>
          <w:rFonts w:eastAsia="方正仿宋简体" w:hint="eastAsia"/>
          <w:sz w:val="32"/>
          <w:szCs w:val="32"/>
        </w:rPr>
        <w:t>．</w:t>
      </w:r>
      <w:r w:rsidRPr="00414100">
        <w:rPr>
          <w:rFonts w:eastAsia="方正仿宋简体"/>
          <w:sz w:val="32"/>
          <w:szCs w:val="32"/>
        </w:rPr>
        <w:t>世居房、遗产房</w:t>
      </w:r>
      <w:proofErr w:type="gramStart"/>
      <w:r w:rsidRPr="00414100">
        <w:rPr>
          <w:rFonts w:eastAsia="方正仿宋简体"/>
          <w:sz w:val="32"/>
          <w:szCs w:val="32"/>
        </w:rPr>
        <w:t>不予分</w:t>
      </w:r>
      <w:proofErr w:type="gramEnd"/>
      <w:r w:rsidRPr="00414100">
        <w:rPr>
          <w:rFonts w:eastAsia="方正仿宋简体"/>
          <w:sz w:val="32"/>
          <w:szCs w:val="32"/>
        </w:rPr>
        <w:t>户（指祖辈留下来，未处置的房屋），与继承人在本地所有的房屋合并计算安置。</w:t>
      </w:r>
    </w:p>
    <w:p w:rsidR="006D7BA0" w:rsidRPr="00414100" w:rsidRDefault="006D7BA0" w:rsidP="006D7BA0">
      <w:pPr>
        <w:widowControl/>
        <w:spacing w:line="540" w:lineRule="exact"/>
        <w:ind w:left="688"/>
        <w:rPr>
          <w:rFonts w:eastAsia="方正黑体简体"/>
          <w:sz w:val="32"/>
          <w:szCs w:val="32"/>
        </w:rPr>
      </w:pPr>
      <w:r w:rsidRPr="00414100">
        <w:rPr>
          <w:rFonts w:eastAsia="方正黑体简体" w:hint="eastAsia"/>
          <w:sz w:val="32"/>
          <w:szCs w:val="32"/>
        </w:rPr>
        <w:t>五</w:t>
      </w:r>
      <w:r w:rsidRPr="00414100">
        <w:rPr>
          <w:rFonts w:eastAsia="方正黑体简体"/>
          <w:sz w:val="32"/>
          <w:szCs w:val="32"/>
        </w:rPr>
        <w:t>、被征收房屋价值的确定</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被</w:t>
      </w:r>
      <w:r w:rsidRPr="00414100">
        <w:rPr>
          <w:rFonts w:eastAsia="方正仿宋简体"/>
          <w:bCs/>
          <w:sz w:val="32"/>
          <w:szCs w:val="32"/>
        </w:rPr>
        <w:t>征收</w:t>
      </w:r>
      <w:r w:rsidRPr="00414100">
        <w:rPr>
          <w:rFonts w:eastAsia="方正仿宋简体"/>
          <w:sz w:val="32"/>
          <w:szCs w:val="32"/>
        </w:rPr>
        <w:t>房屋货币补偿款由原房补偿款和购房补偿款两部分组成。原房补偿款由确定的评估机构进行评估，购房补偿款按照安置房价格的</w:t>
      </w:r>
      <w:r w:rsidRPr="00414100">
        <w:rPr>
          <w:rFonts w:eastAsia="方正仿宋简体"/>
          <w:sz w:val="32"/>
          <w:szCs w:val="32"/>
        </w:rPr>
        <w:t>86%</w:t>
      </w:r>
      <w:r w:rsidRPr="00414100">
        <w:rPr>
          <w:rFonts w:eastAsia="方正仿宋简体"/>
          <w:sz w:val="32"/>
          <w:szCs w:val="32"/>
        </w:rPr>
        <w:t>确定。</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六</w:t>
      </w:r>
      <w:r w:rsidRPr="00414100">
        <w:rPr>
          <w:rFonts w:eastAsia="方正黑体简体"/>
          <w:sz w:val="32"/>
          <w:szCs w:val="32"/>
        </w:rPr>
        <w:t>、房屋征收补偿补助及奖励费标准</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楷体简体"/>
          <w:sz w:val="32"/>
          <w:szCs w:val="32"/>
        </w:rPr>
        <w:t>（一）搬家费：</w:t>
      </w:r>
      <w:r w:rsidRPr="00414100">
        <w:rPr>
          <w:rFonts w:eastAsia="方正仿宋简体"/>
          <w:sz w:val="32"/>
          <w:szCs w:val="32"/>
        </w:rPr>
        <w:t>按被</w:t>
      </w:r>
      <w:r w:rsidRPr="00414100">
        <w:rPr>
          <w:rFonts w:eastAsia="方正仿宋简体"/>
          <w:bCs/>
          <w:sz w:val="32"/>
          <w:szCs w:val="32"/>
        </w:rPr>
        <w:t>征收</w:t>
      </w:r>
      <w:r w:rsidRPr="00414100">
        <w:rPr>
          <w:rFonts w:eastAsia="方正仿宋简体"/>
          <w:sz w:val="32"/>
          <w:szCs w:val="32"/>
        </w:rPr>
        <w:t>人的联合确认面积每平方米</w:t>
      </w:r>
      <w:r w:rsidRPr="00414100">
        <w:rPr>
          <w:rFonts w:eastAsia="方正仿宋简体"/>
          <w:sz w:val="32"/>
          <w:szCs w:val="32"/>
        </w:rPr>
        <w:t>20</w:t>
      </w:r>
      <w:r w:rsidRPr="00414100">
        <w:rPr>
          <w:rFonts w:eastAsia="方正仿宋简体"/>
          <w:sz w:val="32"/>
          <w:szCs w:val="32"/>
        </w:rPr>
        <w:t>元计算，不足</w:t>
      </w:r>
      <w:r w:rsidRPr="00414100">
        <w:rPr>
          <w:rFonts w:eastAsia="方正仿宋简体"/>
          <w:sz w:val="32"/>
          <w:szCs w:val="32"/>
        </w:rPr>
        <w:t>2000</w:t>
      </w:r>
      <w:r w:rsidRPr="00414100">
        <w:rPr>
          <w:rFonts w:eastAsia="方正仿宋简体"/>
          <w:sz w:val="32"/>
          <w:szCs w:val="32"/>
        </w:rPr>
        <w:t>元的补足至</w:t>
      </w:r>
      <w:r w:rsidRPr="00414100">
        <w:rPr>
          <w:rFonts w:eastAsia="方正仿宋简体"/>
          <w:sz w:val="32"/>
          <w:szCs w:val="32"/>
        </w:rPr>
        <w:t>2000</w:t>
      </w:r>
      <w:r w:rsidRPr="00414100">
        <w:rPr>
          <w:rFonts w:eastAsia="方正仿宋简体"/>
          <w:sz w:val="32"/>
          <w:szCs w:val="32"/>
        </w:rPr>
        <w:t>元。</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楷体简体"/>
          <w:sz w:val="32"/>
          <w:szCs w:val="32"/>
        </w:rPr>
        <w:t>（二）自行过渡费：</w:t>
      </w:r>
      <w:r w:rsidRPr="00414100">
        <w:rPr>
          <w:rFonts w:eastAsia="方正仿宋简体" w:hint="eastAsia"/>
          <w:sz w:val="32"/>
          <w:szCs w:val="32"/>
        </w:rPr>
        <w:t>按被征收房屋联合确认面积计算，每月每平方米</w:t>
      </w:r>
      <w:r w:rsidRPr="00414100">
        <w:rPr>
          <w:rFonts w:eastAsia="方正仿宋简体" w:hint="eastAsia"/>
          <w:sz w:val="32"/>
          <w:szCs w:val="32"/>
        </w:rPr>
        <w:t>9</w:t>
      </w:r>
      <w:r w:rsidRPr="00414100">
        <w:rPr>
          <w:rFonts w:eastAsia="方正仿宋简体" w:hint="eastAsia"/>
          <w:sz w:val="32"/>
          <w:szCs w:val="32"/>
        </w:rPr>
        <w:t>元，不足</w:t>
      </w:r>
      <w:r w:rsidRPr="00414100">
        <w:rPr>
          <w:rFonts w:eastAsia="方正仿宋简体" w:hint="eastAsia"/>
          <w:sz w:val="32"/>
          <w:szCs w:val="32"/>
        </w:rPr>
        <w:t>900</w:t>
      </w:r>
      <w:r w:rsidRPr="00414100">
        <w:rPr>
          <w:rFonts w:eastAsia="方正仿宋简体" w:hint="eastAsia"/>
          <w:sz w:val="32"/>
          <w:szCs w:val="32"/>
        </w:rPr>
        <w:t>元补足</w:t>
      </w:r>
      <w:r w:rsidRPr="00414100">
        <w:rPr>
          <w:rFonts w:eastAsia="方正仿宋简体" w:hint="eastAsia"/>
          <w:sz w:val="32"/>
          <w:szCs w:val="32"/>
        </w:rPr>
        <w:t>900</w:t>
      </w:r>
      <w:r w:rsidRPr="00414100">
        <w:rPr>
          <w:rFonts w:eastAsia="方正仿宋简体" w:hint="eastAsia"/>
          <w:sz w:val="32"/>
          <w:szCs w:val="32"/>
        </w:rPr>
        <w:t>元，过渡期自被征收人签订协议之日起计算，过渡期不超过</w:t>
      </w:r>
      <w:r w:rsidRPr="00414100">
        <w:rPr>
          <w:rFonts w:eastAsia="方正仿宋简体" w:hint="eastAsia"/>
          <w:sz w:val="32"/>
          <w:szCs w:val="32"/>
        </w:rPr>
        <w:t>36</w:t>
      </w:r>
      <w:r w:rsidRPr="00414100">
        <w:rPr>
          <w:rFonts w:eastAsia="方正仿宋简体" w:hint="eastAsia"/>
          <w:sz w:val="32"/>
          <w:szCs w:val="32"/>
        </w:rPr>
        <w:t>个月。自逾期之日起，每月支付双倍的过渡费。</w:t>
      </w:r>
      <w:r w:rsidRPr="00414100">
        <w:rPr>
          <w:rFonts w:eastAsia="方正仿宋简体"/>
          <w:sz w:val="32"/>
          <w:szCs w:val="32"/>
        </w:rPr>
        <w:t>实行货币补偿放弃申购安置房的，一次性给予</w:t>
      </w:r>
      <w:r w:rsidRPr="00414100">
        <w:rPr>
          <w:rFonts w:eastAsia="方正仿宋简体"/>
          <w:sz w:val="32"/>
          <w:szCs w:val="32"/>
        </w:rPr>
        <w:t>50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平方米补偿，不足</w:t>
      </w:r>
      <w:r w:rsidRPr="00414100">
        <w:rPr>
          <w:rFonts w:eastAsia="方正仿宋简体"/>
          <w:sz w:val="32"/>
          <w:szCs w:val="32"/>
        </w:rPr>
        <w:t>5000</w:t>
      </w:r>
      <w:r w:rsidRPr="00414100">
        <w:rPr>
          <w:rFonts w:eastAsia="方正仿宋简体"/>
          <w:sz w:val="32"/>
          <w:szCs w:val="32"/>
        </w:rPr>
        <w:t>元的补足至</w:t>
      </w:r>
      <w:r w:rsidRPr="00414100">
        <w:rPr>
          <w:rFonts w:eastAsia="方正仿宋简体"/>
          <w:sz w:val="32"/>
          <w:szCs w:val="32"/>
        </w:rPr>
        <w:t>5000</w:t>
      </w:r>
      <w:r w:rsidRPr="00414100">
        <w:rPr>
          <w:rFonts w:eastAsia="方正仿宋简体"/>
          <w:sz w:val="32"/>
          <w:szCs w:val="32"/>
        </w:rPr>
        <w:t>元。</w:t>
      </w:r>
    </w:p>
    <w:p w:rsidR="006D7BA0" w:rsidRPr="00414100" w:rsidRDefault="006D7BA0" w:rsidP="006D7BA0">
      <w:pPr>
        <w:widowControl/>
        <w:spacing w:line="540" w:lineRule="exact"/>
        <w:ind w:firstLineChars="200" w:firstLine="640"/>
        <w:rPr>
          <w:rFonts w:eastAsia="方正楷体简体"/>
          <w:sz w:val="32"/>
          <w:szCs w:val="32"/>
        </w:rPr>
      </w:pPr>
      <w:r w:rsidRPr="00414100">
        <w:rPr>
          <w:rFonts w:eastAsia="方正楷体简体"/>
          <w:sz w:val="32"/>
          <w:szCs w:val="32"/>
        </w:rPr>
        <w:t>（三）提前搬家奖励费</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在签约期限内完成协议签订并搬迁交房的被</w:t>
      </w:r>
      <w:r w:rsidRPr="00414100">
        <w:rPr>
          <w:rFonts w:eastAsia="方正仿宋简体" w:hint="eastAsia"/>
          <w:sz w:val="32"/>
          <w:szCs w:val="32"/>
        </w:rPr>
        <w:t>征收</w:t>
      </w:r>
      <w:r w:rsidRPr="00414100">
        <w:rPr>
          <w:rFonts w:eastAsia="方正仿宋简体"/>
          <w:sz w:val="32"/>
          <w:szCs w:val="32"/>
        </w:rPr>
        <w:t>人按联合确认面积给予</w:t>
      </w:r>
      <w:r w:rsidRPr="00414100">
        <w:rPr>
          <w:rFonts w:eastAsia="方正仿宋简体"/>
          <w:sz w:val="32"/>
          <w:szCs w:val="32"/>
        </w:rPr>
        <w:t>410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平方米的奖励（每户不足</w:t>
      </w:r>
      <w:r w:rsidRPr="00414100">
        <w:rPr>
          <w:rFonts w:eastAsia="方正仿宋简体"/>
          <w:sz w:val="32"/>
          <w:szCs w:val="32"/>
        </w:rPr>
        <w:t>5</w:t>
      </w:r>
      <w:r w:rsidRPr="00414100">
        <w:rPr>
          <w:rFonts w:eastAsia="方正仿宋简体"/>
          <w:sz w:val="32"/>
          <w:szCs w:val="32"/>
        </w:rPr>
        <w:t>万元补足</w:t>
      </w:r>
      <w:r w:rsidRPr="00414100">
        <w:rPr>
          <w:rFonts w:eastAsia="方正仿宋简体"/>
          <w:sz w:val="32"/>
          <w:szCs w:val="32"/>
        </w:rPr>
        <w:t>5</w:t>
      </w:r>
      <w:r w:rsidRPr="00414100">
        <w:rPr>
          <w:rFonts w:eastAsia="方正仿宋简体"/>
          <w:sz w:val="32"/>
          <w:szCs w:val="32"/>
        </w:rPr>
        <w:t>万元）。</w:t>
      </w:r>
    </w:p>
    <w:p w:rsidR="006D7BA0" w:rsidRPr="00414100" w:rsidRDefault="006D7BA0" w:rsidP="006D7BA0">
      <w:pPr>
        <w:widowControl/>
        <w:spacing w:line="540" w:lineRule="exact"/>
        <w:ind w:firstLineChars="200" w:firstLine="640"/>
        <w:rPr>
          <w:rFonts w:eastAsia="方正楷体简体"/>
          <w:sz w:val="32"/>
          <w:szCs w:val="32"/>
        </w:rPr>
      </w:pPr>
      <w:r w:rsidRPr="00414100">
        <w:rPr>
          <w:rFonts w:eastAsia="方正楷体简体"/>
          <w:sz w:val="32"/>
          <w:szCs w:val="32"/>
        </w:rPr>
        <w:t>（四）房屋设备拆移有关补助标准为：</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1</w:t>
      </w:r>
      <w:r w:rsidRPr="00414100">
        <w:rPr>
          <w:rFonts w:eastAsia="方正仿宋简体" w:hint="eastAsia"/>
          <w:sz w:val="32"/>
          <w:szCs w:val="32"/>
        </w:rPr>
        <w:t>．</w:t>
      </w:r>
      <w:r w:rsidRPr="00414100">
        <w:rPr>
          <w:rFonts w:eastAsia="方正仿宋简体"/>
          <w:sz w:val="32"/>
          <w:szCs w:val="32"/>
        </w:rPr>
        <w:t>有线电视拆移补助费：</w:t>
      </w:r>
      <w:r w:rsidRPr="00414100">
        <w:rPr>
          <w:rFonts w:eastAsia="方正仿宋简体"/>
          <w:sz w:val="32"/>
          <w:szCs w:val="32"/>
        </w:rPr>
        <w:t>400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户；</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lastRenderedPageBreak/>
        <w:t>2</w:t>
      </w:r>
      <w:r w:rsidRPr="00414100">
        <w:rPr>
          <w:rFonts w:eastAsia="方正仿宋简体" w:hint="eastAsia"/>
          <w:sz w:val="32"/>
          <w:szCs w:val="32"/>
        </w:rPr>
        <w:t>．</w:t>
      </w:r>
      <w:r w:rsidRPr="00414100">
        <w:rPr>
          <w:rFonts w:eastAsia="方正仿宋简体"/>
          <w:sz w:val="32"/>
          <w:szCs w:val="32"/>
        </w:rPr>
        <w:t>固定电话拆移补助费：</w:t>
      </w:r>
      <w:r w:rsidRPr="00414100">
        <w:rPr>
          <w:rFonts w:eastAsia="方正仿宋简体"/>
          <w:sz w:val="32"/>
          <w:szCs w:val="32"/>
        </w:rPr>
        <w:t>310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部；</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3</w:t>
      </w:r>
      <w:r w:rsidRPr="00414100">
        <w:rPr>
          <w:rFonts w:eastAsia="方正仿宋简体" w:hint="eastAsia"/>
          <w:sz w:val="32"/>
          <w:szCs w:val="32"/>
        </w:rPr>
        <w:t>．</w:t>
      </w:r>
      <w:r w:rsidRPr="00414100">
        <w:rPr>
          <w:rFonts w:eastAsia="方正仿宋简体"/>
          <w:sz w:val="32"/>
          <w:szCs w:val="32"/>
        </w:rPr>
        <w:t>宽带网拆除补助费：</w:t>
      </w:r>
      <w:r w:rsidRPr="00414100">
        <w:rPr>
          <w:rFonts w:eastAsia="方正仿宋简体"/>
          <w:sz w:val="32"/>
          <w:szCs w:val="32"/>
        </w:rPr>
        <w:t>500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端口；</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4</w:t>
      </w:r>
      <w:r w:rsidRPr="00414100">
        <w:rPr>
          <w:rFonts w:eastAsia="方正仿宋简体" w:hint="eastAsia"/>
          <w:sz w:val="32"/>
          <w:szCs w:val="32"/>
        </w:rPr>
        <w:t>．</w:t>
      </w:r>
      <w:r w:rsidRPr="00414100">
        <w:rPr>
          <w:rFonts w:eastAsia="方正仿宋简体"/>
          <w:sz w:val="32"/>
          <w:szCs w:val="32"/>
        </w:rPr>
        <w:t>空调拆装补助费：</w:t>
      </w:r>
      <w:r w:rsidRPr="00414100">
        <w:rPr>
          <w:rFonts w:eastAsia="方正仿宋简体"/>
          <w:sz w:val="32"/>
          <w:szCs w:val="32"/>
        </w:rPr>
        <w:t>200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台；</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5</w:t>
      </w:r>
      <w:r w:rsidRPr="00414100">
        <w:rPr>
          <w:rFonts w:eastAsia="方正仿宋简体" w:hint="eastAsia"/>
          <w:sz w:val="32"/>
          <w:szCs w:val="32"/>
        </w:rPr>
        <w:t>．</w:t>
      </w:r>
      <w:r w:rsidRPr="00414100">
        <w:rPr>
          <w:rFonts w:eastAsia="方正仿宋简体"/>
          <w:sz w:val="32"/>
          <w:szCs w:val="32"/>
        </w:rPr>
        <w:t>太阳能热水器拆装补助费：</w:t>
      </w:r>
      <w:r w:rsidRPr="00414100">
        <w:rPr>
          <w:rFonts w:eastAsia="方正仿宋简体"/>
          <w:sz w:val="32"/>
          <w:szCs w:val="32"/>
        </w:rPr>
        <w:t>2500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台；</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非住宅房屋设备迁移补助费参照</w:t>
      </w:r>
      <w:r w:rsidRPr="00414100">
        <w:rPr>
          <w:rFonts w:eastAsia="方正仿宋简体" w:hint="eastAsia"/>
          <w:sz w:val="32"/>
          <w:szCs w:val="32"/>
        </w:rPr>
        <w:t>征收</w:t>
      </w:r>
      <w:r w:rsidRPr="00414100">
        <w:rPr>
          <w:rFonts w:eastAsia="方正仿宋简体"/>
          <w:sz w:val="32"/>
          <w:szCs w:val="32"/>
        </w:rPr>
        <w:t>住宅房屋标准补助。</w:t>
      </w:r>
    </w:p>
    <w:p w:rsidR="006D7BA0" w:rsidRPr="00414100" w:rsidRDefault="006D7BA0" w:rsidP="006D7BA0">
      <w:pPr>
        <w:spacing w:line="540" w:lineRule="exact"/>
        <w:ind w:firstLineChars="200" w:firstLine="640"/>
        <w:rPr>
          <w:rFonts w:eastAsia="方正楷体简体"/>
          <w:sz w:val="32"/>
          <w:szCs w:val="32"/>
        </w:rPr>
      </w:pPr>
      <w:r w:rsidRPr="00414100">
        <w:rPr>
          <w:rFonts w:eastAsia="方正楷体简体"/>
          <w:sz w:val="32"/>
          <w:szCs w:val="32"/>
        </w:rPr>
        <w:t>（五）装修补偿标准</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hint="eastAsia"/>
          <w:sz w:val="32"/>
          <w:szCs w:val="32"/>
        </w:rPr>
        <w:t>被征收人的房屋装修补偿费按联合确认面积给予</w:t>
      </w:r>
      <w:r w:rsidRPr="00414100">
        <w:rPr>
          <w:rFonts w:eastAsia="方正仿宋简体" w:hint="eastAsia"/>
          <w:sz w:val="32"/>
          <w:szCs w:val="32"/>
        </w:rPr>
        <w:t>500</w:t>
      </w:r>
      <w:r w:rsidRPr="00414100">
        <w:rPr>
          <w:rFonts w:eastAsia="方正仿宋简体" w:hint="eastAsia"/>
          <w:sz w:val="32"/>
          <w:szCs w:val="32"/>
        </w:rPr>
        <w:t>元</w:t>
      </w:r>
      <w:r w:rsidRPr="00414100">
        <w:rPr>
          <w:rFonts w:eastAsia="方正仿宋简体" w:hint="eastAsia"/>
          <w:sz w:val="32"/>
          <w:szCs w:val="32"/>
        </w:rPr>
        <w:t>/</w:t>
      </w:r>
      <w:r w:rsidRPr="00414100">
        <w:rPr>
          <w:rFonts w:eastAsia="方正仿宋简体" w:hint="eastAsia"/>
          <w:sz w:val="32"/>
          <w:szCs w:val="32"/>
        </w:rPr>
        <w:t>平方米的装修补偿。对被征收人房屋实际装修标准高于</w:t>
      </w:r>
      <w:r w:rsidRPr="00414100">
        <w:rPr>
          <w:rFonts w:eastAsia="方正仿宋简体" w:hint="eastAsia"/>
          <w:sz w:val="32"/>
          <w:szCs w:val="32"/>
        </w:rPr>
        <w:t>500</w:t>
      </w:r>
      <w:r w:rsidRPr="00414100">
        <w:rPr>
          <w:rFonts w:eastAsia="方正仿宋简体" w:hint="eastAsia"/>
          <w:sz w:val="32"/>
          <w:szCs w:val="32"/>
        </w:rPr>
        <w:t>元</w:t>
      </w:r>
      <w:r w:rsidRPr="00414100">
        <w:rPr>
          <w:rFonts w:eastAsia="方正仿宋简体" w:hint="eastAsia"/>
          <w:sz w:val="32"/>
          <w:szCs w:val="32"/>
        </w:rPr>
        <w:t>/</w:t>
      </w:r>
      <w:r w:rsidRPr="00414100">
        <w:rPr>
          <w:rFonts w:eastAsia="方正仿宋简体" w:hint="eastAsia"/>
          <w:sz w:val="32"/>
          <w:szCs w:val="32"/>
        </w:rPr>
        <w:t>平方米的，由评估机构据实评估补偿。</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（六）附属设施由评估单位评估后予以补偿。</w:t>
      </w:r>
    </w:p>
    <w:p w:rsidR="006D7BA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（七）被</w:t>
      </w:r>
      <w:r w:rsidRPr="00414100">
        <w:rPr>
          <w:rFonts w:eastAsia="方正仿宋简体"/>
          <w:bCs/>
          <w:sz w:val="32"/>
          <w:szCs w:val="32"/>
        </w:rPr>
        <w:t>征收</w:t>
      </w:r>
      <w:r w:rsidRPr="00414100">
        <w:rPr>
          <w:rFonts w:eastAsia="方正仿宋简体"/>
          <w:sz w:val="32"/>
          <w:szCs w:val="32"/>
        </w:rPr>
        <w:t>人放弃申购安置房的，按照原房补偿款和购房补偿款不超过</w:t>
      </w:r>
      <w:r w:rsidRPr="00414100">
        <w:rPr>
          <w:rFonts w:eastAsia="方正仿宋简体"/>
          <w:sz w:val="32"/>
          <w:szCs w:val="32"/>
        </w:rPr>
        <w:t>20%</w:t>
      </w:r>
      <w:r w:rsidRPr="00414100">
        <w:rPr>
          <w:rFonts w:eastAsia="方正仿宋简体"/>
          <w:sz w:val="32"/>
          <w:szCs w:val="32"/>
        </w:rPr>
        <w:t>给予奖励。</w:t>
      </w:r>
    </w:p>
    <w:p w:rsidR="006D7BA0" w:rsidRPr="00E671AE" w:rsidRDefault="006D7BA0" w:rsidP="006D7BA0">
      <w:pPr>
        <w:spacing w:line="540" w:lineRule="exact"/>
        <w:ind w:firstLineChars="200" w:firstLine="640"/>
        <w:rPr>
          <w:rFonts w:eastAsia="方正仿宋简体"/>
          <w:sz w:val="32"/>
          <w:szCs w:val="32"/>
        </w:rPr>
      </w:pPr>
      <w:r>
        <w:rPr>
          <w:rFonts w:eastAsia="方正仿宋简体"/>
          <w:sz w:val="32"/>
          <w:szCs w:val="32"/>
        </w:rPr>
        <w:t>（八）经联合确认后超出面积的</w:t>
      </w:r>
      <w:proofErr w:type="gramStart"/>
      <w:r>
        <w:rPr>
          <w:rFonts w:eastAsia="方正仿宋简体"/>
          <w:sz w:val="32"/>
          <w:szCs w:val="32"/>
        </w:rPr>
        <w:t>无手续</w:t>
      </w:r>
      <w:proofErr w:type="gramEnd"/>
      <w:r>
        <w:rPr>
          <w:rFonts w:eastAsia="方正仿宋简体"/>
          <w:sz w:val="32"/>
          <w:szCs w:val="32"/>
        </w:rPr>
        <w:t>房屋，在签约期限内签订协议并搬家交钥匙的，</w:t>
      </w:r>
      <w:r>
        <w:rPr>
          <w:rFonts w:eastAsia="方正仿宋简体" w:hint="eastAsia"/>
          <w:sz w:val="32"/>
          <w:szCs w:val="32"/>
        </w:rPr>
        <w:t>在前期补助的基础上，另给予</w:t>
      </w:r>
      <w:r>
        <w:rPr>
          <w:rFonts w:eastAsia="方正仿宋简体"/>
          <w:sz w:val="32"/>
          <w:szCs w:val="32"/>
        </w:rPr>
        <w:t>500</w:t>
      </w:r>
      <w:r>
        <w:rPr>
          <w:rFonts w:eastAsia="方正仿宋简体"/>
          <w:sz w:val="32"/>
          <w:szCs w:val="32"/>
        </w:rPr>
        <w:t>元</w:t>
      </w:r>
      <w:r>
        <w:rPr>
          <w:rFonts w:eastAsia="方正仿宋简体"/>
          <w:sz w:val="32"/>
          <w:szCs w:val="32"/>
        </w:rPr>
        <w:t>/</w:t>
      </w:r>
      <w:r>
        <w:rPr>
          <w:rFonts w:eastAsia="方正仿宋简体"/>
          <w:sz w:val="32"/>
          <w:szCs w:val="32"/>
        </w:rPr>
        <w:t>平方米的</w:t>
      </w:r>
      <w:r>
        <w:rPr>
          <w:rFonts w:eastAsia="方正仿宋简体" w:hint="eastAsia"/>
          <w:sz w:val="32"/>
          <w:szCs w:val="32"/>
        </w:rPr>
        <w:t>奖励</w:t>
      </w:r>
      <w:r>
        <w:rPr>
          <w:rFonts w:eastAsia="方正仿宋简体"/>
          <w:sz w:val="32"/>
          <w:szCs w:val="32"/>
        </w:rPr>
        <w:t>。</w:t>
      </w:r>
    </w:p>
    <w:p w:rsidR="006D7BA0" w:rsidRPr="00414100" w:rsidRDefault="006D7BA0" w:rsidP="006D7BA0">
      <w:pPr>
        <w:spacing w:line="540" w:lineRule="exact"/>
        <w:ind w:firstLineChars="200" w:firstLine="640"/>
        <w:rPr>
          <w:rFonts w:eastAsia="方正黑体简体"/>
          <w:sz w:val="32"/>
          <w:szCs w:val="32"/>
        </w:rPr>
      </w:pPr>
      <w:r w:rsidRPr="00414100">
        <w:rPr>
          <w:rFonts w:eastAsia="方正黑体简体" w:hint="eastAsia"/>
          <w:sz w:val="32"/>
          <w:szCs w:val="32"/>
        </w:rPr>
        <w:t>七</w:t>
      </w:r>
      <w:r w:rsidRPr="00414100">
        <w:rPr>
          <w:rFonts w:eastAsia="方正黑体简体"/>
          <w:sz w:val="32"/>
          <w:szCs w:val="32"/>
        </w:rPr>
        <w:t>、安置房的地点、价格、套型、建筑面积、分配办法及结算方式</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1</w:t>
      </w:r>
      <w:r w:rsidRPr="00414100">
        <w:rPr>
          <w:rFonts w:eastAsia="方正仿宋简体" w:hint="eastAsia"/>
          <w:sz w:val="32"/>
          <w:szCs w:val="32"/>
        </w:rPr>
        <w:t>．</w:t>
      </w:r>
      <w:r w:rsidRPr="00414100">
        <w:rPr>
          <w:rFonts w:eastAsia="方正仿宋简体"/>
          <w:sz w:val="32"/>
          <w:szCs w:val="32"/>
        </w:rPr>
        <w:t>安置房地点：</w:t>
      </w:r>
      <w:r w:rsidRPr="00414100">
        <w:rPr>
          <w:rFonts w:eastAsia="方正仿宋简体"/>
          <w:sz w:val="32"/>
          <w:szCs w:val="32"/>
          <w:u w:val="single"/>
        </w:rPr>
        <w:t>淳化集镇复建小区</w:t>
      </w:r>
      <w:r w:rsidRPr="00414100">
        <w:rPr>
          <w:rFonts w:eastAsia="方正仿宋简体"/>
          <w:sz w:val="32"/>
          <w:szCs w:val="32"/>
        </w:rPr>
        <w:t>。</w:t>
      </w:r>
    </w:p>
    <w:p w:rsidR="006D7BA0" w:rsidRPr="00414100" w:rsidRDefault="006D7BA0" w:rsidP="006D7BA0">
      <w:pPr>
        <w:spacing w:line="540" w:lineRule="exact"/>
        <w:ind w:firstLineChars="200" w:firstLine="640"/>
        <w:rPr>
          <w:rFonts w:eastAsia="方正黑体简体"/>
          <w:sz w:val="32"/>
          <w:szCs w:val="32"/>
        </w:rPr>
      </w:pPr>
      <w:r w:rsidRPr="00414100">
        <w:rPr>
          <w:rFonts w:eastAsia="方正仿宋简体"/>
          <w:sz w:val="32"/>
          <w:szCs w:val="32"/>
        </w:rPr>
        <w:t>2</w:t>
      </w:r>
      <w:r w:rsidRPr="00414100">
        <w:rPr>
          <w:rFonts w:eastAsia="方正仿宋简体" w:hint="eastAsia"/>
          <w:sz w:val="32"/>
          <w:szCs w:val="32"/>
        </w:rPr>
        <w:t>．</w:t>
      </w:r>
      <w:r w:rsidRPr="00414100">
        <w:rPr>
          <w:rFonts w:eastAsia="方正仿宋简体"/>
          <w:sz w:val="32"/>
          <w:szCs w:val="32"/>
        </w:rPr>
        <w:t>安置房价格：</w:t>
      </w:r>
      <w:r w:rsidRPr="00414100">
        <w:rPr>
          <w:rFonts w:eastAsia="方正仿宋简体"/>
          <w:sz w:val="32"/>
          <w:szCs w:val="32"/>
          <w:u w:val="single"/>
        </w:rPr>
        <w:t>6000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平方米。</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3</w:t>
      </w:r>
      <w:r w:rsidRPr="00414100">
        <w:rPr>
          <w:rFonts w:eastAsia="方正仿宋简体" w:hint="eastAsia"/>
          <w:sz w:val="32"/>
          <w:szCs w:val="32"/>
        </w:rPr>
        <w:t>．</w:t>
      </w:r>
      <w:r w:rsidRPr="00414100">
        <w:rPr>
          <w:rFonts w:eastAsia="方正仿宋简体"/>
          <w:sz w:val="32"/>
          <w:szCs w:val="32"/>
        </w:rPr>
        <w:t>房屋套型、建筑面积：</w:t>
      </w:r>
    </w:p>
    <w:p w:rsidR="006D7BA0" w:rsidRPr="00414100" w:rsidRDefault="006D7BA0" w:rsidP="006D7BA0">
      <w:pPr>
        <w:spacing w:line="540" w:lineRule="exact"/>
        <w:ind w:firstLineChars="300" w:firstLine="960"/>
        <w:rPr>
          <w:rFonts w:eastAsia="方正仿宋简体"/>
          <w:sz w:val="32"/>
          <w:szCs w:val="32"/>
        </w:rPr>
      </w:pPr>
      <w:r w:rsidRPr="00414100">
        <w:rPr>
          <w:rFonts w:eastAsia="方正仿宋简体"/>
          <w:sz w:val="32"/>
          <w:szCs w:val="32"/>
        </w:rPr>
        <w:t>A</w:t>
      </w:r>
      <w:r w:rsidRPr="00414100">
        <w:rPr>
          <w:rFonts w:eastAsia="方正仿宋简体"/>
          <w:sz w:val="32"/>
          <w:szCs w:val="32"/>
        </w:rPr>
        <w:t>户型：建筑面积约</w:t>
      </w:r>
      <w:r w:rsidRPr="00414100">
        <w:rPr>
          <w:rFonts w:eastAsia="方正仿宋简体"/>
          <w:sz w:val="32"/>
          <w:szCs w:val="32"/>
        </w:rPr>
        <w:t>60</w:t>
      </w:r>
      <w:r w:rsidRPr="00414100">
        <w:rPr>
          <w:rFonts w:eastAsia="方正仿宋简体"/>
          <w:sz w:val="32"/>
          <w:szCs w:val="32"/>
        </w:rPr>
        <w:t>平方米</w:t>
      </w:r>
      <w:r w:rsidRPr="00414100">
        <w:rPr>
          <w:rFonts w:eastAsia="方正仿宋简体"/>
          <w:sz w:val="32"/>
          <w:szCs w:val="32"/>
        </w:rPr>
        <w:t xml:space="preserve">  </w:t>
      </w:r>
    </w:p>
    <w:p w:rsidR="006D7BA0" w:rsidRPr="00414100" w:rsidRDefault="006D7BA0" w:rsidP="006D7BA0">
      <w:pPr>
        <w:spacing w:line="540" w:lineRule="exact"/>
        <w:ind w:firstLineChars="300" w:firstLine="960"/>
        <w:rPr>
          <w:rFonts w:eastAsia="方正仿宋简体"/>
          <w:sz w:val="32"/>
          <w:szCs w:val="32"/>
        </w:rPr>
      </w:pPr>
      <w:r w:rsidRPr="00414100">
        <w:rPr>
          <w:rFonts w:eastAsia="方正仿宋简体"/>
          <w:sz w:val="32"/>
          <w:szCs w:val="32"/>
        </w:rPr>
        <w:t>B</w:t>
      </w:r>
      <w:r w:rsidRPr="00414100">
        <w:rPr>
          <w:rFonts w:eastAsia="方正仿宋简体"/>
          <w:sz w:val="32"/>
          <w:szCs w:val="32"/>
        </w:rPr>
        <w:t>户型：建筑面积约</w:t>
      </w:r>
      <w:r w:rsidRPr="00414100">
        <w:rPr>
          <w:rFonts w:eastAsia="方正仿宋简体"/>
          <w:sz w:val="32"/>
          <w:szCs w:val="32"/>
        </w:rPr>
        <w:t>90</w:t>
      </w:r>
      <w:r w:rsidRPr="00414100">
        <w:rPr>
          <w:rFonts w:eastAsia="方正仿宋简体"/>
          <w:sz w:val="32"/>
          <w:szCs w:val="32"/>
        </w:rPr>
        <w:t>平方米</w:t>
      </w:r>
    </w:p>
    <w:p w:rsidR="006D7BA0" w:rsidRPr="00414100" w:rsidRDefault="006D7BA0" w:rsidP="006D7BA0">
      <w:pPr>
        <w:spacing w:line="540" w:lineRule="exact"/>
        <w:ind w:firstLineChars="300" w:firstLine="960"/>
        <w:rPr>
          <w:rFonts w:eastAsia="方正仿宋简体"/>
          <w:sz w:val="32"/>
          <w:szCs w:val="32"/>
        </w:rPr>
      </w:pPr>
      <w:r w:rsidRPr="00414100">
        <w:rPr>
          <w:rFonts w:eastAsia="方正仿宋简体"/>
          <w:sz w:val="32"/>
          <w:szCs w:val="32"/>
        </w:rPr>
        <w:t>C</w:t>
      </w:r>
      <w:r w:rsidRPr="00414100">
        <w:rPr>
          <w:rFonts w:eastAsia="方正仿宋简体"/>
          <w:sz w:val="32"/>
          <w:szCs w:val="32"/>
        </w:rPr>
        <w:t>户型：建筑面积约</w:t>
      </w:r>
      <w:r w:rsidRPr="00414100">
        <w:rPr>
          <w:rFonts w:eastAsia="方正仿宋简体"/>
          <w:sz w:val="32"/>
          <w:szCs w:val="32"/>
        </w:rPr>
        <w:t>120</w:t>
      </w:r>
      <w:r w:rsidRPr="00414100">
        <w:rPr>
          <w:rFonts w:eastAsia="方正仿宋简体"/>
          <w:sz w:val="32"/>
          <w:szCs w:val="32"/>
        </w:rPr>
        <w:t>平方米</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（建筑面积以规划部门及房产部门测绘为准）</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lastRenderedPageBreak/>
        <w:t>4</w:t>
      </w:r>
      <w:r w:rsidRPr="00414100">
        <w:rPr>
          <w:rFonts w:eastAsia="方正仿宋简体" w:hint="eastAsia"/>
          <w:sz w:val="32"/>
          <w:szCs w:val="32"/>
        </w:rPr>
        <w:t>．</w:t>
      </w:r>
      <w:r w:rsidRPr="00414100">
        <w:rPr>
          <w:rFonts w:eastAsia="方正仿宋简体"/>
          <w:sz w:val="32"/>
          <w:szCs w:val="32"/>
        </w:rPr>
        <w:t>安置房分配办法</w:t>
      </w:r>
    </w:p>
    <w:p w:rsidR="006D7BA0" w:rsidRPr="00414100" w:rsidRDefault="006D7BA0" w:rsidP="006D7BA0">
      <w:pPr>
        <w:spacing w:line="540" w:lineRule="exact"/>
        <w:ind w:firstLineChars="200" w:firstLine="640"/>
        <w:rPr>
          <w:rFonts w:eastAsia="方正仿宋简体"/>
          <w:sz w:val="32"/>
          <w:szCs w:val="32"/>
        </w:rPr>
      </w:pPr>
      <w:r w:rsidRPr="00414100">
        <w:rPr>
          <w:rFonts w:eastAsia="方正仿宋简体"/>
          <w:sz w:val="32"/>
          <w:szCs w:val="32"/>
        </w:rPr>
        <w:t>选择申购安置房的，以抽签的方式进行选房，选房过程由公证处全程公证。</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5</w:t>
      </w:r>
      <w:r w:rsidRPr="00414100">
        <w:rPr>
          <w:rFonts w:eastAsia="方正仿宋简体" w:hint="eastAsia"/>
          <w:sz w:val="32"/>
          <w:szCs w:val="32"/>
        </w:rPr>
        <w:t>．被征收人申购安置房时，由被征收人按照安置房建筑面积套型自由组合，原则上不得超面积安置。因房屋套型等原因，造成被征收人实际购买的安置房总面积超过其可申购面积的，被征收人按照下述标准支付超面积的购房款：</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①超出面积在</w:t>
      </w:r>
      <w:r w:rsidRPr="00414100">
        <w:rPr>
          <w:rFonts w:eastAsia="方正仿宋简体" w:hint="eastAsia"/>
          <w:sz w:val="32"/>
          <w:szCs w:val="32"/>
        </w:rPr>
        <w:t>10</w:t>
      </w:r>
      <w:r w:rsidRPr="00414100">
        <w:rPr>
          <w:rFonts w:eastAsia="方正仿宋简体"/>
          <w:color w:val="000000"/>
          <w:sz w:val="32"/>
          <w:szCs w:val="32"/>
        </w:rPr>
        <w:t>平方米</w:t>
      </w:r>
      <w:r w:rsidRPr="00414100">
        <w:rPr>
          <w:rFonts w:ascii="方正仿宋简体" w:eastAsia="方正仿宋简体" w:hAnsi="方正仿宋简体" w:cs="方正仿宋简体" w:hint="eastAsia"/>
          <w:sz w:val="32"/>
          <w:szCs w:val="32"/>
        </w:rPr>
        <w:t>（含）以内的，超面积部分按照所购安置房价</w:t>
      </w:r>
      <w:proofErr w:type="gramStart"/>
      <w:r w:rsidRPr="00414100">
        <w:rPr>
          <w:rFonts w:ascii="方正仿宋简体" w:eastAsia="方正仿宋简体" w:hAnsi="方正仿宋简体" w:cs="方正仿宋简体" w:hint="eastAsia"/>
          <w:sz w:val="32"/>
          <w:szCs w:val="32"/>
        </w:rPr>
        <w:t>格计算</w:t>
      </w:r>
      <w:proofErr w:type="gramEnd"/>
      <w:r w:rsidRPr="00414100">
        <w:rPr>
          <w:rFonts w:ascii="方正仿宋简体" w:eastAsia="方正仿宋简体" w:hAnsi="方正仿宋简体" w:cs="方正仿宋简体" w:hint="eastAsia"/>
          <w:sz w:val="32"/>
          <w:szCs w:val="32"/>
        </w:rPr>
        <w:t>购房款；</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②超出面积在</w:t>
      </w:r>
      <w:r w:rsidRPr="00414100">
        <w:rPr>
          <w:rFonts w:eastAsia="方正仿宋简体" w:hint="eastAsia"/>
          <w:sz w:val="32"/>
          <w:szCs w:val="32"/>
        </w:rPr>
        <w:t>11</w:t>
      </w:r>
      <w:r w:rsidRPr="00414100">
        <w:rPr>
          <w:rFonts w:eastAsia="方正仿宋简体" w:hint="eastAsia"/>
          <w:sz w:val="32"/>
          <w:szCs w:val="32"/>
        </w:rPr>
        <w:t>—</w:t>
      </w:r>
      <w:r w:rsidRPr="00414100">
        <w:rPr>
          <w:rFonts w:eastAsia="方正仿宋简体" w:hint="eastAsia"/>
          <w:sz w:val="32"/>
          <w:szCs w:val="32"/>
        </w:rPr>
        <w:t>15</w:t>
      </w:r>
      <w:r w:rsidRPr="00414100">
        <w:rPr>
          <w:rFonts w:eastAsia="方正仿宋简体"/>
          <w:color w:val="000000"/>
          <w:sz w:val="32"/>
          <w:szCs w:val="32"/>
        </w:rPr>
        <w:t>平方米</w:t>
      </w:r>
      <w:r w:rsidRPr="00414100">
        <w:rPr>
          <w:rFonts w:ascii="方正仿宋简体" w:eastAsia="方正仿宋简体" w:hAnsi="方正仿宋简体" w:cs="方正仿宋简体" w:hint="eastAsia"/>
          <w:sz w:val="32"/>
          <w:szCs w:val="32"/>
        </w:rPr>
        <w:t>（含</w:t>
      </w:r>
      <w:r w:rsidRPr="00414100">
        <w:rPr>
          <w:rFonts w:eastAsia="方正仿宋简体" w:hint="eastAsia"/>
          <w:sz w:val="32"/>
          <w:szCs w:val="32"/>
        </w:rPr>
        <w:t>）以内的，超面积部分按照所购安置房价格上浮</w:t>
      </w:r>
      <w:r w:rsidRPr="00414100">
        <w:rPr>
          <w:rFonts w:eastAsia="方正仿宋简体" w:hint="eastAsia"/>
          <w:sz w:val="32"/>
          <w:szCs w:val="32"/>
        </w:rPr>
        <w:t>20%</w:t>
      </w:r>
      <w:r w:rsidRPr="00414100">
        <w:rPr>
          <w:rFonts w:eastAsia="方正仿宋简体" w:hint="eastAsia"/>
          <w:sz w:val="32"/>
          <w:szCs w:val="32"/>
        </w:rPr>
        <w:t>计算购房款；</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③超出面积在</w:t>
      </w:r>
      <w:r w:rsidRPr="00414100">
        <w:rPr>
          <w:rFonts w:eastAsia="方正仿宋简体" w:hint="eastAsia"/>
          <w:sz w:val="32"/>
          <w:szCs w:val="32"/>
        </w:rPr>
        <w:t>16</w:t>
      </w:r>
      <w:r w:rsidRPr="00414100">
        <w:rPr>
          <w:rFonts w:eastAsia="方正仿宋简体"/>
          <w:color w:val="000000"/>
          <w:sz w:val="32"/>
          <w:szCs w:val="32"/>
        </w:rPr>
        <w:t>平方米</w:t>
      </w:r>
      <w:r w:rsidRPr="00414100">
        <w:rPr>
          <w:rFonts w:ascii="方正仿宋简体" w:eastAsia="方正仿宋简体" w:hAnsi="方正仿宋简体" w:cs="方正仿宋简体" w:hint="eastAsia"/>
          <w:sz w:val="32"/>
          <w:szCs w:val="32"/>
        </w:rPr>
        <w:t>（含）以上的，超面积部分按照所购安置房价格上浮</w:t>
      </w:r>
      <w:r w:rsidRPr="00414100">
        <w:rPr>
          <w:rFonts w:eastAsia="方正仿宋简体" w:hint="eastAsia"/>
          <w:sz w:val="32"/>
          <w:szCs w:val="32"/>
        </w:rPr>
        <w:t>50%</w:t>
      </w:r>
      <w:r w:rsidRPr="00414100">
        <w:rPr>
          <w:rFonts w:eastAsia="方正仿宋简体" w:hint="eastAsia"/>
          <w:sz w:val="32"/>
          <w:szCs w:val="32"/>
        </w:rPr>
        <w:t>计算购房款。</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八</w:t>
      </w:r>
      <w:r w:rsidRPr="00414100">
        <w:rPr>
          <w:rFonts w:eastAsia="方正黑体简体"/>
          <w:sz w:val="32"/>
          <w:szCs w:val="32"/>
        </w:rPr>
        <w:t>、住宅房屋用于经营的征收补偿方式</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sz w:val="32"/>
          <w:szCs w:val="32"/>
        </w:rPr>
        <w:t>被</w:t>
      </w:r>
      <w:r w:rsidRPr="00414100">
        <w:rPr>
          <w:rFonts w:eastAsia="方正仿宋简体"/>
          <w:bCs/>
          <w:sz w:val="32"/>
          <w:szCs w:val="32"/>
        </w:rPr>
        <w:t>征收</w:t>
      </w:r>
      <w:r w:rsidRPr="00414100">
        <w:rPr>
          <w:rFonts w:eastAsia="方正仿宋简体"/>
          <w:sz w:val="32"/>
          <w:szCs w:val="32"/>
        </w:rPr>
        <w:t>人房屋用于持续实际经营</w:t>
      </w:r>
      <w:r>
        <w:rPr>
          <w:rFonts w:eastAsia="方正仿宋简体" w:hint="eastAsia"/>
          <w:sz w:val="32"/>
          <w:szCs w:val="32"/>
        </w:rPr>
        <w:t>且具备营业执照</w:t>
      </w:r>
      <w:r w:rsidRPr="00414100">
        <w:rPr>
          <w:rFonts w:eastAsia="方正仿宋简体"/>
          <w:sz w:val="32"/>
          <w:szCs w:val="32"/>
        </w:rPr>
        <w:t>的，其经营面积由街道、社区和区相关部门进行联合确认，并经公示无异议，联合确认后的营业面积部分，另增加其原房补偿款</w:t>
      </w:r>
      <w:r w:rsidRPr="00414100">
        <w:rPr>
          <w:rFonts w:eastAsia="方正仿宋简体"/>
          <w:sz w:val="32"/>
          <w:szCs w:val="32"/>
        </w:rPr>
        <w:t>50%</w:t>
      </w:r>
      <w:r w:rsidRPr="00414100">
        <w:rPr>
          <w:rFonts w:eastAsia="方正仿宋简体"/>
          <w:sz w:val="32"/>
          <w:szCs w:val="32"/>
        </w:rPr>
        <w:t>给予停业损失补偿。在签约期限内签订协议并搬家交钥匙的，另增加</w:t>
      </w:r>
      <w:r w:rsidRPr="00414100">
        <w:rPr>
          <w:rFonts w:eastAsia="方正仿宋简体"/>
          <w:sz w:val="32"/>
          <w:szCs w:val="32"/>
        </w:rPr>
        <w:t>500</w:t>
      </w:r>
      <w:r w:rsidRPr="00414100">
        <w:rPr>
          <w:rFonts w:eastAsia="方正仿宋简体"/>
          <w:sz w:val="32"/>
          <w:szCs w:val="32"/>
        </w:rPr>
        <w:t>元</w:t>
      </w:r>
      <w:r w:rsidRPr="00414100">
        <w:rPr>
          <w:rFonts w:eastAsia="方正仿宋简体"/>
          <w:sz w:val="32"/>
          <w:szCs w:val="32"/>
        </w:rPr>
        <w:t>/</w:t>
      </w:r>
      <w:r w:rsidRPr="00414100">
        <w:rPr>
          <w:rFonts w:eastAsia="方正仿宋简体"/>
          <w:sz w:val="32"/>
          <w:szCs w:val="32"/>
        </w:rPr>
        <w:t>平方米奖励。</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hint="eastAsia"/>
          <w:sz w:val="32"/>
          <w:szCs w:val="32"/>
        </w:rPr>
        <w:t>九</w:t>
      </w:r>
      <w:r w:rsidRPr="00414100">
        <w:rPr>
          <w:rFonts w:eastAsia="方正黑体简体"/>
          <w:sz w:val="32"/>
          <w:szCs w:val="32"/>
        </w:rPr>
        <w:t>、非住宅房屋征收补偿</w:t>
      </w:r>
    </w:p>
    <w:p w:rsidR="006D7BA0" w:rsidRPr="00414100" w:rsidRDefault="006D7BA0" w:rsidP="006D7BA0">
      <w:pPr>
        <w:widowControl/>
        <w:spacing w:line="540" w:lineRule="exact"/>
        <w:ind w:firstLineChars="200" w:firstLine="640"/>
        <w:rPr>
          <w:rFonts w:ascii="方正楷体简体" w:eastAsia="方正楷体简体"/>
          <w:sz w:val="32"/>
          <w:szCs w:val="32"/>
        </w:rPr>
      </w:pPr>
      <w:r w:rsidRPr="00414100">
        <w:rPr>
          <w:rFonts w:ascii="方正楷体简体" w:eastAsia="方正楷体简体" w:hint="eastAsia"/>
          <w:sz w:val="32"/>
          <w:szCs w:val="32"/>
        </w:rPr>
        <w:t>（一）非住宅房屋的认定</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1</w:t>
      </w:r>
      <w:r w:rsidRPr="00414100">
        <w:rPr>
          <w:rFonts w:eastAsia="方正仿宋简体" w:hint="eastAsia"/>
          <w:sz w:val="32"/>
          <w:szCs w:val="32"/>
        </w:rPr>
        <w:t>．被征收房屋的建筑用途，按《土地使用证》《房屋产权证》《建房许可证》或建设工程规划批准文件等合法手续的记载为准。</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lastRenderedPageBreak/>
        <w:t>2</w:t>
      </w:r>
      <w:r w:rsidRPr="00414100">
        <w:rPr>
          <w:rFonts w:eastAsia="方正仿宋简体" w:hint="eastAsia"/>
          <w:sz w:val="32"/>
          <w:szCs w:val="32"/>
        </w:rPr>
        <w:t>．对调查登记后突击新建的建（构）筑物和认定为违法建设的房屋，一律不予认定补偿。</w:t>
      </w:r>
    </w:p>
    <w:p w:rsidR="006D7BA0" w:rsidRPr="00414100" w:rsidRDefault="006D7BA0" w:rsidP="006D7BA0">
      <w:pPr>
        <w:widowControl/>
        <w:spacing w:line="540" w:lineRule="exact"/>
        <w:ind w:firstLineChars="200" w:firstLine="640"/>
        <w:rPr>
          <w:rFonts w:ascii="方正楷体简体" w:eastAsia="方正楷体简体"/>
          <w:sz w:val="32"/>
          <w:szCs w:val="32"/>
        </w:rPr>
      </w:pPr>
      <w:r w:rsidRPr="00414100">
        <w:rPr>
          <w:rFonts w:ascii="方正楷体简体" w:eastAsia="方正楷体简体" w:hint="eastAsia"/>
          <w:sz w:val="32"/>
          <w:szCs w:val="32"/>
        </w:rPr>
        <w:t>（二）非住宅房屋的征收补偿补助</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1</w:t>
      </w:r>
      <w:r w:rsidRPr="00414100">
        <w:rPr>
          <w:rFonts w:eastAsia="方正仿宋简体" w:hint="eastAsia"/>
          <w:sz w:val="32"/>
          <w:szCs w:val="32"/>
        </w:rPr>
        <w:t>．被征收企业的房屋、装修及附属物的补偿标准，委托评估机构评估给予补偿。</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2</w:t>
      </w:r>
      <w:r w:rsidRPr="00414100">
        <w:rPr>
          <w:rFonts w:eastAsia="方正仿宋简体" w:hint="eastAsia"/>
          <w:sz w:val="32"/>
          <w:szCs w:val="32"/>
        </w:rPr>
        <w:t>．非住宅房屋中非营业用房的设备搬迁费用给予不超过征收补偿款（即原房补偿款）</w:t>
      </w:r>
      <w:r w:rsidRPr="00414100">
        <w:rPr>
          <w:rFonts w:eastAsia="方正仿宋简体" w:hint="eastAsia"/>
          <w:sz w:val="32"/>
          <w:szCs w:val="32"/>
        </w:rPr>
        <w:t>8%</w:t>
      </w:r>
      <w:r w:rsidRPr="00414100">
        <w:rPr>
          <w:rFonts w:eastAsia="方正仿宋简体" w:hint="eastAsia"/>
          <w:sz w:val="32"/>
          <w:szCs w:val="32"/>
        </w:rPr>
        <w:t>的补偿，停业补偿费用给予不超过征收补偿款（即原房补偿款）</w:t>
      </w:r>
      <w:r w:rsidRPr="00414100">
        <w:rPr>
          <w:rFonts w:eastAsia="方正仿宋简体" w:hint="eastAsia"/>
          <w:sz w:val="32"/>
          <w:szCs w:val="32"/>
        </w:rPr>
        <w:t>5%</w:t>
      </w:r>
      <w:r w:rsidRPr="00414100">
        <w:rPr>
          <w:rFonts w:eastAsia="方正仿宋简体" w:hint="eastAsia"/>
          <w:sz w:val="32"/>
          <w:szCs w:val="32"/>
        </w:rPr>
        <w:t>的补偿。</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3</w:t>
      </w:r>
      <w:r w:rsidRPr="00414100">
        <w:rPr>
          <w:rFonts w:eastAsia="方正仿宋简体" w:hint="eastAsia"/>
          <w:sz w:val="32"/>
          <w:szCs w:val="32"/>
        </w:rPr>
        <w:t>．提前搬迁奖励费：被征收人在签约期限内完成签约并搬迁的，可以给予不超过征收补偿款（即原房补偿款）总额的</w:t>
      </w:r>
      <w:r w:rsidRPr="00414100">
        <w:rPr>
          <w:rFonts w:eastAsia="方正仿宋简体" w:hint="eastAsia"/>
          <w:sz w:val="32"/>
          <w:szCs w:val="32"/>
        </w:rPr>
        <w:t>20%</w:t>
      </w:r>
      <w:r w:rsidRPr="00414100">
        <w:rPr>
          <w:rFonts w:eastAsia="方正仿宋简体" w:hint="eastAsia"/>
          <w:sz w:val="32"/>
          <w:szCs w:val="32"/>
        </w:rPr>
        <w:t>奖励。</w:t>
      </w:r>
      <w:r w:rsidRPr="00414100">
        <w:rPr>
          <w:rFonts w:eastAsia="方正仿宋简体" w:hint="eastAsia"/>
          <w:sz w:val="32"/>
          <w:szCs w:val="32"/>
        </w:rPr>
        <w:t xml:space="preserve"> </w:t>
      </w:r>
    </w:p>
    <w:p w:rsidR="006D7BA0" w:rsidRPr="00414100" w:rsidRDefault="006D7BA0" w:rsidP="006D7BA0">
      <w:pPr>
        <w:widowControl/>
        <w:spacing w:line="540" w:lineRule="exact"/>
        <w:ind w:firstLineChars="200" w:firstLine="640"/>
        <w:rPr>
          <w:rFonts w:eastAsia="方正仿宋简体"/>
          <w:sz w:val="32"/>
          <w:szCs w:val="32"/>
        </w:rPr>
      </w:pPr>
      <w:r w:rsidRPr="00414100">
        <w:rPr>
          <w:rFonts w:eastAsia="方正仿宋简体" w:hint="eastAsia"/>
          <w:sz w:val="32"/>
          <w:szCs w:val="32"/>
        </w:rPr>
        <w:t>4</w:t>
      </w:r>
      <w:r w:rsidRPr="00414100">
        <w:rPr>
          <w:rFonts w:eastAsia="方正仿宋简体" w:hint="eastAsia"/>
          <w:sz w:val="32"/>
          <w:szCs w:val="32"/>
        </w:rPr>
        <w:t>．对无法进行搬迁和再次安装使用的生产设备，经联合确认后，由评估机构评估或区物价价格认证中心认定后给予补偿，补偿后的生产设备由项目单位处理。</w:t>
      </w:r>
    </w:p>
    <w:p w:rsidR="006D7BA0" w:rsidRPr="00414100" w:rsidRDefault="006D7BA0" w:rsidP="006D7BA0">
      <w:pPr>
        <w:widowControl/>
        <w:spacing w:line="540" w:lineRule="exact"/>
        <w:ind w:firstLineChars="200" w:firstLine="640"/>
        <w:rPr>
          <w:rFonts w:eastAsia="方正黑体简体"/>
          <w:sz w:val="32"/>
          <w:szCs w:val="32"/>
        </w:rPr>
      </w:pPr>
      <w:r w:rsidRPr="00414100">
        <w:rPr>
          <w:rFonts w:eastAsia="方正黑体简体"/>
          <w:sz w:val="32"/>
          <w:szCs w:val="32"/>
        </w:rPr>
        <w:t>十、住宅房屋的特别奖励</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被</w:t>
      </w:r>
      <w:r w:rsidRPr="00414100">
        <w:rPr>
          <w:rFonts w:eastAsia="方正仿宋简体"/>
          <w:bCs/>
          <w:sz w:val="32"/>
          <w:szCs w:val="32"/>
        </w:rPr>
        <w:t>征收</w:t>
      </w:r>
      <w:r w:rsidRPr="00414100">
        <w:rPr>
          <w:rFonts w:eastAsia="方正仿宋简体"/>
          <w:sz w:val="32"/>
          <w:szCs w:val="32"/>
        </w:rPr>
        <w:t>人在签约期限内签订协议并搬家交钥匙的，可给予下列特别奖励：</w:t>
      </w:r>
    </w:p>
    <w:p w:rsidR="006D7BA0" w:rsidRPr="00414100" w:rsidRDefault="006D7BA0" w:rsidP="006D7BA0">
      <w:pPr>
        <w:spacing w:line="560" w:lineRule="exact"/>
        <w:ind w:firstLineChars="200" w:firstLine="640"/>
        <w:rPr>
          <w:rFonts w:eastAsia="方正仿宋简体"/>
          <w:sz w:val="32"/>
          <w:szCs w:val="32"/>
        </w:rPr>
      </w:pPr>
      <w:r w:rsidRPr="00414100">
        <w:rPr>
          <w:rFonts w:eastAsia="方正仿宋简体"/>
          <w:sz w:val="32"/>
          <w:szCs w:val="32"/>
        </w:rPr>
        <w:t>1</w:t>
      </w:r>
      <w:r w:rsidRPr="00414100">
        <w:rPr>
          <w:rFonts w:eastAsia="方正仿宋简体"/>
          <w:sz w:val="32"/>
          <w:szCs w:val="32"/>
        </w:rPr>
        <w:t>．对在征收期限内签约并交房的每个自然户，可给予</w:t>
      </w:r>
      <w:r w:rsidRPr="00414100">
        <w:rPr>
          <w:rFonts w:eastAsia="方正仿宋简体"/>
          <w:sz w:val="32"/>
          <w:szCs w:val="32"/>
        </w:rPr>
        <w:t>5</w:t>
      </w:r>
      <w:r w:rsidRPr="00414100">
        <w:rPr>
          <w:rFonts w:eastAsia="方正仿宋简体"/>
          <w:sz w:val="32"/>
          <w:szCs w:val="32"/>
        </w:rPr>
        <w:t>万元</w:t>
      </w:r>
      <w:r w:rsidRPr="00414100">
        <w:rPr>
          <w:rFonts w:eastAsia="方正仿宋简体"/>
          <w:sz w:val="32"/>
          <w:szCs w:val="32"/>
        </w:rPr>
        <w:t>/</w:t>
      </w:r>
      <w:r w:rsidRPr="00414100">
        <w:rPr>
          <w:rFonts w:eastAsia="方正仿宋简体"/>
          <w:sz w:val="32"/>
          <w:szCs w:val="32"/>
        </w:rPr>
        <w:t>户的奖励。</w:t>
      </w:r>
    </w:p>
    <w:p w:rsidR="006D7BA0" w:rsidRPr="00414100" w:rsidRDefault="006D7BA0" w:rsidP="006D7BA0">
      <w:pPr>
        <w:spacing w:line="560" w:lineRule="exact"/>
        <w:ind w:firstLineChars="200" w:firstLine="640"/>
        <w:rPr>
          <w:rFonts w:eastAsia="方正仿宋简体"/>
          <w:color w:val="000000"/>
          <w:sz w:val="32"/>
          <w:szCs w:val="32"/>
        </w:rPr>
      </w:pPr>
      <w:r w:rsidRPr="00414100">
        <w:rPr>
          <w:rFonts w:eastAsia="方正仿宋简体"/>
          <w:sz w:val="32"/>
          <w:szCs w:val="32"/>
        </w:rPr>
        <w:t>2</w:t>
      </w:r>
      <w:r w:rsidRPr="00414100">
        <w:rPr>
          <w:rFonts w:eastAsia="方正仿宋简体"/>
          <w:sz w:val="32"/>
          <w:szCs w:val="32"/>
        </w:rPr>
        <w:t>．对无新建房的，可给予每个自然户</w:t>
      </w:r>
      <w:r w:rsidRPr="00414100">
        <w:rPr>
          <w:rFonts w:eastAsia="方正仿宋简体"/>
          <w:sz w:val="32"/>
          <w:szCs w:val="32"/>
        </w:rPr>
        <w:t>3</w:t>
      </w:r>
      <w:r w:rsidRPr="00414100">
        <w:rPr>
          <w:rFonts w:eastAsia="方正仿宋简体"/>
          <w:sz w:val="32"/>
          <w:szCs w:val="32"/>
        </w:rPr>
        <w:t>万元的奖励。</w:t>
      </w:r>
    </w:p>
    <w:p w:rsidR="006D7BA0" w:rsidRPr="00414100" w:rsidRDefault="006D7BA0" w:rsidP="006D7BA0">
      <w:pPr>
        <w:spacing w:line="560" w:lineRule="exact"/>
        <w:ind w:firstLineChars="200" w:firstLine="640"/>
        <w:jc w:val="left"/>
        <w:rPr>
          <w:rFonts w:eastAsia="方正仿宋简体"/>
          <w:sz w:val="32"/>
          <w:szCs w:val="32"/>
        </w:rPr>
      </w:pPr>
      <w:r w:rsidRPr="00414100">
        <w:rPr>
          <w:rFonts w:eastAsia="方正仿宋简体"/>
          <w:sz w:val="32"/>
          <w:szCs w:val="32"/>
        </w:rPr>
        <w:t>3</w:t>
      </w:r>
      <w:r w:rsidRPr="00414100">
        <w:rPr>
          <w:rFonts w:eastAsia="方正仿宋简体"/>
          <w:sz w:val="32"/>
          <w:szCs w:val="32"/>
        </w:rPr>
        <w:t>．被征收人及其同户籍内直系亲属患有重大疾病（患癌症、精神病等重大疾病）且符合医疗救助条件的，在被征收人在与实施单位签订协议并交房搬家后可由本人书面提出申请。经社区对区级以上医院诊断书、住院记录、治疗费用等相关证明材料进行审核，并经公示无异议后，可给予每</w:t>
      </w:r>
      <w:r w:rsidRPr="00414100">
        <w:rPr>
          <w:rFonts w:eastAsia="方正仿宋简体"/>
          <w:sz w:val="32"/>
          <w:szCs w:val="32"/>
        </w:rPr>
        <w:lastRenderedPageBreak/>
        <w:t>人</w:t>
      </w:r>
      <w:r w:rsidRPr="00414100">
        <w:rPr>
          <w:rFonts w:eastAsia="方正仿宋简体"/>
          <w:sz w:val="32"/>
          <w:szCs w:val="32"/>
        </w:rPr>
        <w:t>1-5</w:t>
      </w:r>
      <w:r w:rsidRPr="00414100">
        <w:rPr>
          <w:rFonts w:eastAsia="方正仿宋简体"/>
          <w:sz w:val="32"/>
          <w:szCs w:val="32"/>
        </w:rPr>
        <w:t>万元补助费，一户合计补助原则上不得超过</w:t>
      </w:r>
      <w:r w:rsidRPr="00414100">
        <w:rPr>
          <w:rFonts w:eastAsia="方正仿宋简体"/>
          <w:sz w:val="32"/>
          <w:szCs w:val="32"/>
        </w:rPr>
        <w:t>5</w:t>
      </w:r>
      <w:r w:rsidRPr="00414100">
        <w:rPr>
          <w:rFonts w:eastAsia="方正仿宋简体"/>
          <w:sz w:val="32"/>
          <w:szCs w:val="32"/>
        </w:rPr>
        <w:t>万元。</w:t>
      </w:r>
    </w:p>
    <w:p w:rsidR="00B90E60" w:rsidRPr="006D7BA0" w:rsidRDefault="00B90E60"/>
    <w:sectPr w:rsidR="00B90E60" w:rsidRPr="006D7BA0" w:rsidSect="00B90E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7BA0"/>
    <w:rsid w:val="006D7BA0"/>
    <w:rsid w:val="00B90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7BA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semiHidden/>
    <w:unhideWhenUsed/>
    <w:rsid w:val="006D7BA0"/>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2023-09-01T07:21:00Z</dcterms:created>
  <dcterms:modified xsi:type="dcterms:W3CDTF">2023-09-01T07:21:00Z</dcterms:modified>
</cp:coreProperties>
</file>