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养老机构“</w:t>
      </w:r>
      <w:r>
        <w:rPr>
          <w:rFonts w:hint="eastAsia" w:ascii="方正小标宋简体" w:eastAsia="方正小标宋简体"/>
          <w:sz w:val="44"/>
          <w:szCs w:val="44"/>
        </w:rPr>
        <w:t>双随机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一公开”检查结果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关于转发〈关于印发南京市2023年度“双随机、一公开”监管计划的通知〉的通知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要求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江宁区民政局对抽取的对象进行了检查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，现将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检查结果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公示如下：</w:t>
      </w:r>
    </w:p>
    <w:tbl>
      <w:tblPr>
        <w:tblStyle w:val="3"/>
        <w:tblpPr w:leftFromText="180" w:rightFromText="180" w:vertAnchor="text" w:horzAnchor="page" w:tblpX="1176" w:tblpY="11"/>
        <w:tblOverlap w:val="never"/>
        <w:tblW w:w="14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5760"/>
        <w:gridCol w:w="6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序号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机构名称</w:t>
            </w:r>
          </w:p>
        </w:tc>
        <w:tc>
          <w:tcPr>
            <w:tcW w:w="6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1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南京</w:t>
            </w: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江宁云华养老院</w:t>
            </w:r>
          </w:p>
        </w:tc>
        <w:tc>
          <w:tcPr>
            <w:tcW w:w="6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检查未发现隐患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2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南京市江宁区国弘护养院</w:t>
            </w:r>
          </w:p>
        </w:tc>
        <w:tc>
          <w:tcPr>
            <w:tcW w:w="6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检查未发现隐患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3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南京瑞芝康健禄口颐养院</w:t>
            </w:r>
          </w:p>
        </w:tc>
        <w:tc>
          <w:tcPr>
            <w:tcW w:w="6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检查未发现隐患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4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南京江宁</w:t>
            </w: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幸福园老年公寓</w:t>
            </w:r>
          </w:p>
        </w:tc>
        <w:tc>
          <w:tcPr>
            <w:tcW w:w="6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检查未发现隐患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5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南京市江宁区</w:t>
            </w: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东山街道三槐大里老年公寓</w:t>
            </w:r>
          </w:p>
        </w:tc>
        <w:tc>
          <w:tcPr>
            <w:tcW w:w="6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检查未发现隐患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南京瑞芝康健滨江颐养院</w:t>
            </w:r>
          </w:p>
        </w:tc>
        <w:tc>
          <w:tcPr>
            <w:tcW w:w="6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检查未发现隐患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南京利安康乐养老服务有限公司</w:t>
            </w:r>
          </w:p>
        </w:tc>
        <w:tc>
          <w:tcPr>
            <w:tcW w:w="6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检查未发现隐患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南京江宁金华老年护养院</w:t>
            </w:r>
          </w:p>
        </w:tc>
        <w:tc>
          <w:tcPr>
            <w:tcW w:w="6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检查未发现隐患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南京江宁荣平老年康乐中心</w:t>
            </w:r>
          </w:p>
        </w:tc>
        <w:tc>
          <w:tcPr>
            <w:tcW w:w="6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检查未发现隐患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南京江宁广慈苑老年公寓</w:t>
            </w:r>
          </w:p>
        </w:tc>
        <w:tc>
          <w:tcPr>
            <w:tcW w:w="6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检查未发现隐患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南京江宁岔路三槐长者照护之家</w:t>
            </w:r>
          </w:p>
        </w:tc>
        <w:tc>
          <w:tcPr>
            <w:tcW w:w="6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检查未发现隐患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关于转发〈关于印发南京市2023年度“双随机、一公开”监管计划的通知〉的通知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要求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江宁区民政局联合江宁区市场监督管理局、江宁区卫生健康委员会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、江宁区消防救援大队对抽取的对象进行了检查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，现将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检查结果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公示如下：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291" w:tblpY="366"/>
        <w:tblOverlap w:val="never"/>
        <w:tblW w:w="14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7140"/>
        <w:gridCol w:w="5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序号</w:t>
            </w:r>
          </w:p>
        </w:tc>
        <w:tc>
          <w:tcPr>
            <w:tcW w:w="7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机构名称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1</w:t>
            </w:r>
          </w:p>
        </w:tc>
        <w:tc>
          <w:tcPr>
            <w:tcW w:w="7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南京沁夕阳养老护理服务有限公司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检查未发现隐患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2</w:t>
            </w:r>
          </w:p>
        </w:tc>
        <w:tc>
          <w:tcPr>
            <w:tcW w:w="7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南京宁慧幸福养老服务有限公司江宁兰台街分公司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检查未发现隐患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3</w:t>
            </w:r>
          </w:p>
        </w:tc>
        <w:tc>
          <w:tcPr>
            <w:tcW w:w="7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江苏大慈怀汤山养老服务有限公司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检查未发现隐患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4</w:t>
            </w:r>
          </w:p>
        </w:tc>
        <w:tc>
          <w:tcPr>
            <w:tcW w:w="7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南京</w:t>
            </w: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君慈养老有限公司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养老服务安全风险评估内容不全。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5</w:t>
            </w:r>
          </w:p>
        </w:tc>
        <w:tc>
          <w:tcPr>
            <w:tcW w:w="7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南京市江宁区</w:t>
            </w: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东山街道桃园老年公寓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检查未发现隐患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南京江宁晚情苑老年公寓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未开展养老服务安全风险评估。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南京江宁沐春园护理院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检查未发现隐患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南京江宁百善老年公寓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检查未发现隐患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南京金康天地护养院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检查未发现隐患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南京市江宁区悦华秣陵安养院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检查未发现隐患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南京悦诚养老服务有限公司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检查未发现隐患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南京市宏善护养院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检查未发现隐患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南京瑞芝康健老年公寓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检查未发现隐患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南京市江宁区民政局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2023年12月13日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OTBkYzJiYjc1NDY5YjkxMDBjMjZkMjE4NzExMDUifQ=="/>
  </w:docVars>
  <w:rsids>
    <w:rsidRoot w:val="00475C43"/>
    <w:rsid w:val="0023311A"/>
    <w:rsid w:val="00475C43"/>
    <w:rsid w:val="006F0F5F"/>
    <w:rsid w:val="00874D3D"/>
    <w:rsid w:val="046D7348"/>
    <w:rsid w:val="088C3CD7"/>
    <w:rsid w:val="09360F94"/>
    <w:rsid w:val="103C21E5"/>
    <w:rsid w:val="18156EC5"/>
    <w:rsid w:val="20563E04"/>
    <w:rsid w:val="49787384"/>
    <w:rsid w:val="59FF38D6"/>
    <w:rsid w:val="65837903"/>
    <w:rsid w:val="6A53451C"/>
    <w:rsid w:val="6DEE71E8"/>
    <w:rsid w:val="73BE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222</Characters>
  <Lines>1</Lines>
  <Paragraphs>1</Paragraphs>
  <TotalTime>10</TotalTime>
  <ScaleCrop>false</ScaleCrop>
  <LinksUpToDate>false</LinksUpToDate>
  <CharactersWithSpaces>259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2020-07-06T09:56:00Z</dcterms:created>
  <dc:creator>sk</dc:creator>
  <cp:lastModifiedBy>爱谁谁</cp:lastModifiedBy>
  <cp:lastPrinted>2023-11-20T06:09:00Z</cp:lastPrinted>
  <dcterms:modified xsi:type="dcterms:W3CDTF">2023-12-14T09:40:53Z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4C4733EBA0064D1093EE0EF1B702D39B_13</vt:lpwstr>
  </property>
</Properties>
</file>