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B116B">
      <w:pPr>
        <w:spacing w:before="72" w:line="213" w:lineRule="auto"/>
        <w:ind w:firstLine="3594" w:firstLineChars="10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南京市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江宁区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文化和旅游局2025年行政检查事项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和依据</w:t>
      </w:r>
    </w:p>
    <w:tbl>
      <w:tblPr>
        <w:tblStyle w:val="6"/>
        <w:tblW w:w="15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225"/>
        <w:gridCol w:w="11326"/>
        <w:gridCol w:w="1059"/>
        <w:gridCol w:w="784"/>
      </w:tblGrid>
      <w:tr w14:paraId="3AF38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575" w:type="dxa"/>
            <w:vAlign w:val="top"/>
          </w:tcPr>
          <w:p w14:paraId="4355F15A">
            <w:pPr>
              <w:pStyle w:val="7"/>
              <w:spacing w:before="51" w:line="218" w:lineRule="auto"/>
              <w:ind w:left="97"/>
              <w:jc w:val="center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2225" w:type="dxa"/>
            <w:vAlign w:val="top"/>
          </w:tcPr>
          <w:p w14:paraId="204CD543">
            <w:pPr>
              <w:pStyle w:val="7"/>
              <w:spacing w:before="50" w:line="219" w:lineRule="auto"/>
              <w:ind w:left="192"/>
              <w:jc w:val="center"/>
            </w:pPr>
            <w:r>
              <w:rPr>
                <w:b/>
                <w:bCs/>
                <w:spacing w:val="-4"/>
              </w:rPr>
              <w:t>事项名称</w:t>
            </w:r>
          </w:p>
        </w:tc>
        <w:tc>
          <w:tcPr>
            <w:tcW w:w="11326" w:type="dxa"/>
            <w:vAlign w:val="top"/>
          </w:tcPr>
          <w:p w14:paraId="4E2267FA">
            <w:pPr>
              <w:pStyle w:val="7"/>
              <w:spacing w:before="48" w:line="219" w:lineRule="auto"/>
              <w:ind w:firstLine="171" w:firstLineChars="100"/>
              <w:jc w:val="center"/>
            </w:pPr>
            <w:r>
              <w:rPr>
                <w:b/>
                <w:bCs/>
                <w:spacing w:val="-5"/>
              </w:rPr>
              <w:t>实施依据</w:t>
            </w:r>
          </w:p>
        </w:tc>
        <w:tc>
          <w:tcPr>
            <w:tcW w:w="1059" w:type="dxa"/>
            <w:vAlign w:val="top"/>
          </w:tcPr>
          <w:p w14:paraId="776CC3C9">
            <w:pPr>
              <w:pStyle w:val="7"/>
              <w:spacing w:before="49" w:line="219" w:lineRule="auto"/>
              <w:ind w:left="171"/>
              <w:jc w:val="center"/>
            </w:pPr>
            <w:r>
              <w:rPr>
                <w:b/>
                <w:bCs/>
                <w:spacing w:val="-5"/>
              </w:rPr>
              <w:t>实施层级</w:t>
            </w:r>
          </w:p>
        </w:tc>
        <w:tc>
          <w:tcPr>
            <w:tcW w:w="784" w:type="dxa"/>
            <w:vAlign w:val="top"/>
          </w:tcPr>
          <w:p w14:paraId="31B2CFDE">
            <w:pPr>
              <w:pStyle w:val="7"/>
              <w:spacing w:before="51" w:line="218" w:lineRule="auto"/>
              <w:ind w:left="172"/>
              <w:jc w:val="center"/>
            </w:pPr>
            <w:r>
              <w:rPr>
                <w:b/>
                <w:bCs/>
                <w:spacing w:val="-4"/>
              </w:rPr>
              <w:t>备</w:t>
            </w:r>
            <w:r>
              <w:rPr>
                <w:spacing w:val="-4"/>
              </w:rPr>
              <w:t xml:space="preserve">  </w:t>
            </w:r>
            <w:r>
              <w:rPr>
                <w:b/>
                <w:bCs/>
                <w:spacing w:val="-4"/>
              </w:rPr>
              <w:t>注</w:t>
            </w:r>
          </w:p>
        </w:tc>
      </w:tr>
      <w:tr w14:paraId="459F3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75" w:type="dxa"/>
            <w:vAlign w:val="center"/>
          </w:tcPr>
          <w:p w14:paraId="20A74907">
            <w:pPr>
              <w:pStyle w:val="7"/>
              <w:spacing w:before="58" w:line="259" w:lineRule="auto"/>
              <w:ind w:right="25"/>
              <w:jc w:val="center"/>
            </w:pPr>
            <w:r>
              <w:t>1</w:t>
            </w:r>
          </w:p>
        </w:tc>
        <w:tc>
          <w:tcPr>
            <w:tcW w:w="2225" w:type="dxa"/>
            <w:vAlign w:val="center"/>
          </w:tcPr>
          <w:p w14:paraId="3E32BBF5">
            <w:pPr>
              <w:pStyle w:val="7"/>
              <w:spacing w:before="58" w:line="259" w:lineRule="auto"/>
              <w:ind w:right="25"/>
              <w:jc w:val="left"/>
            </w:pPr>
            <w:r>
              <w:rPr>
                <w:spacing w:val="-2"/>
              </w:rPr>
              <w:t>对歌舞娱乐所的行政检查</w:t>
            </w:r>
          </w:p>
        </w:tc>
        <w:tc>
          <w:tcPr>
            <w:tcW w:w="11326" w:type="dxa"/>
            <w:vAlign w:val="center"/>
          </w:tcPr>
          <w:p w14:paraId="3BBE4CCB">
            <w:pPr>
              <w:pStyle w:val="7"/>
              <w:spacing w:before="8" w:line="219" w:lineRule="auto"/>
              <w:jc w:val="left"/>
            </w:pPr>
            <w:r>
              <w:rPr>
                <w:spacing w:val="-7"/>
              </w:rPr>
              <w:t>《中华人民共和国未成年人保护法》</w:t>
            </w:r>
            <w:r>
              <w:t>第九条</w:t>
            </w:r>
          </w:p>
          <w:p w14:paraId="1C66AC44">
            <w:pPr>
              <w:pStyle w:val="7"/>
              <w:spacing w:line="219" w:lineRule="auto"/>
              <w:ind w:left="1"/>
              <w:jc w:val="left"/>
              <w:rPr>
                <w:spacing w:val="-1"/>
              </w:rPr>
            </w:pPr>
            <w:r>
              <w:rPr>
                <w:spacing w:val="-2"/>
              </w:rPr>
              <w:t>《娱乐场所管理条例》</w:t>
            </w:r>
            <w:r>
              <w:rPr>
                <w:spacing w:val="-1"/>
              </w:rPr>
              <w:t>第三条</w:t>
            </w:r>
          </w:p>
          <w:p w14:paraId="77E99542">
            <w:pPr>
              <w:pStyle w:val="7"/>
              <w:spacing w:line="219" w:lineRule="auto"/>
              <w:ind w:left="1"/>
              <w:jc w:val="left"/>
            </w:pPr>
            <w:r>
              <w:rPr>
                <w:spacing w:val="-3"/>
              </w:rPr>
              <w:t>《娱乐场所管理办法》</w:t>
            </w:r>
            <w:r>
              <w:t>第四条</w:t>
            </w:r>
          </w:p>
        </w:tc>
        <w:tc>
          <w:tcPr>
            <w:tcW w:w="1059" w:type="dxa"/>
            <w:vAlign w:val="center"/>
          </w:tcPr>
          <w:p w14:paraId="68B429F0">
            <w:pPr>
              <w:pStyle w:val="7"/>
              <w:spacing w:before="59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65264915">
            <w:pPr>
              <w:rPr>
                <w:rFonts w:ascii="Arial"/>
                <w:sz w:val="21"/>
              </w:rPr>
            </w:pPr>
          </w:p>
        </w:tc>
      </w:tr>
      <w:tr w14:paraId="2B15A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75" w:type="dxa"/>
            <w:vAlign w:val="center"/>
          </w:tcPr>
          <w:p w14:paraId="0917D44A">
            <w:pPr>
              <w:pStyle w:val="7"/>
              <w:spacing w:before="59" w:line="241" w:lineRule="auto"/>
              <w:jc w:val="center"/>
            </w:pPr>
            <w:r>
              <w:t>2</w:t>
            </w:r>
          </w:p>
        </w:tc>
        <w:tc>
          <w:tcPr>
            <w:tcW w:w="2225" w:type="dxa"/>
            <w:vAlign w:val="center"/>
          </w:tcPr>
          <w:p w14:paraId="0B44C379">
            <w:pPr>
              <w:pStyle w:val="7"/>
              <w:spacing w:before="58" w:line="219" w:lineRule="auto"/>
              <w:jc w:val="left"/>
            </w:pPr>
            <w:r>
              <w:rPr>
                <w:spacing w:val="-2"/>
              </w:rPr>
              <w:t>对“剧本杀</w:t>
            </w:r>
            <w:r>
              <w:rPr>
                <w:spacing w:val="-1"/>
              </w:rPr>
              <w:t>”“密室逃脱</w:t>
            </w:r>
            <w:r>
              <w:t xml:space="preserve"> </w:t>
            </w:r>
            <w:r>
              <w:rPr>
                <w:spacing w:val="3"/>
              </w:rPr>
              <w:t>”等剧本娱乐</w:t>
            </w:r>
            <w:r>
              <w:t xml:space="preserve"> </w:t>
            </w:r>
            <w:r>
              <w:rPr>
                <w:spacing w:val="-2"/>
              </w:rPr>
              <w:t>经营场所的行</w:t>
            </w:r>
            <w:r>
              <w:t xml:space="preserve"> </w:t>
            </w:r>
            <w:r>
              <w:rPr>
                <w:spacing w:val="-3"/>
              </w:rPr>
              <w:t>政检查</w:t>
            </w:r>
          </w:p>
        </w:tc>
        <w:tc>
          <w:tcPr>
            <w:tcW w:w="11326" w:type="dxa"/>
            <w:vAlign w:val="center"/>
          </w:tcPr>
          <w:p w14:paraId="19DEC66E">
            <w:pPr>
              <w:pStyle w:val="7"/>
              <w:spacing w:before="59" w:line="219" w:lineRule="auto"/>
              <w:jc w:val="left"/>
            </w:pPr>
            <w:r>
              <w:rPr>
                <w:spacing w:val="-7"/>
              </w:rPr>
              <w:t>《中华人民共和国未成年人保护法》</w:t>
            </w:r>
            <w:r>
              <w:t>第九条</w:t>
            </w:r>
            <w:r>
              <w:rPr>
                <w:rFonts w:hint="eastAsia"/>
                <w:lang w:eastAsia="zh-CN"/>
              </w:rPr>
              <w:t>、</w:t>
            </w:r>
            <w:r>
              <w:t>第五十一条</w:t>
            </w:r>
            <w:r>
              <w:rPr>
                <w:rFonts w:hint="eastAsia"/>
                <w:lang w:eastAsia="zh-CN"/>
              </w:rPr>
              <w:t>、</w:t>
            </w:r>
            <w:r>
              <w:t>第五十八条</w:t>
            </w:r>
          </w:p>
        </w:tc>
        <w:tc>
          <w:tcPr>
            <w:tcW w:w="1059" w:type="dxa"/>
            <w:vAlign w:val="center"/>
          </w:tcPr>
          <w:p w14:paraId="37BFF1E4">
            <w:pPr>
              <w:pStyle w:val="7"/>
              <w:spacing w:before="59" w:line="219" w:lineRule="auto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3498E606">
            <w:pPr>
              <w:rPr>
                <w:rFonts w:ascii="Arial"/>
                <w:sz w:val="21"/>
              </w:rPr>
            </w:pPr>
          </w:p>
        </w:tc>
      </w:tr>
      <w:tr w14:paraId="76278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75" w:type="dxa"/>
            <w:vAlign w:val="center"/>
          </w:tcPr>
          <w:p w14:paraId="750C0EA6">
            <w:pPr>
              <w:pStyle w:val="7"/>
              <w:spacing w:before="59"/>
              <w:jc w:val="center"/>
            </w:pPr>
            <w:r>
              <w:t>3</w:t>
            </w:r>
          </w:p>
        </w:tc>
        <w:tc>
          <w:tcPr>
            <w:tcW w:w="2225" w:type="dxa"/>
            <w:vAlign w:val="center"/>
          </w:tcPr>
          <w:p w14:paraId="01A898FC">
            <w:pPr>
              <w:pStyle w:val="7"/>
              <w:spacing w:before="58" w:line="217" w:lineRule="auto"/>
              <w:ind w:right="21"/>
              <w:jc w:val="left"/>
            </w:pPr>
            <w:r>
              <w:rPr>
                <w:spacing w:val="-2"/>
              </w:rPr>
              <w:t>对游艺娱乐场</w:t>
            </w:r>
            <w:r>
              <w:rPr>
                <w:spacing w:val="33"/>
              </w:rPr>
              <w:t>所的行政检</w:t>
            </w:r>
          </w:p>
        </w:tc>
        <w:tc>
          <w:tcPr>
            <w:tcW w:w="11326" w:type="dxa"/>
            <w:vAlign w:val="center"/>
          </w:tcPr>
          <w:p w14:paraId="7CE86EE4">
            <w:pPr>
              <w:pStyle w:val="7"/>
              <w:spacing w:before="24" w:line="219" w:lineRule="auto"/>
              <w:ind w:left="11"/>
              <w:jc w:val="left"/>
            </w:pPr>
            <w:r>
              <w:rPr>
                <w:spacing w:val="-1"/>
              </w:rPr>
              <w:t>《中华人民共和国未成年人保护法》</w:t>
            </w:r>
            <w:r>
              <w:t>第九条</w:t>
            </w:r>
          </w:p>
          <w:p w14:paraId="352E7446">
            <w:pPr>
              <w:pStyle w:val="7"/>
              <w:spacing w:before="5" w:line="219" w:lineRule="auto"/>
              <w:jc w:val="left"/>
              <w:rPr>
                <w:spacing w:val="-1"/>
              </w:rPr>
            </w:pPr>
            <w:r>
              <w:rPr>
                <w:spacing w:val="-10"/>
              </w:rPr>
              <w:t>《娱乐场所管理条例》</w:t>
            </w:r>
            <w:r>
              <w:rPr>
                <w:spacing w:val="-1"/>
              </w:rPr>
              <w:t>第三条</w:t>
            </w:r>
          </w:p>
          <w:p w14:paraId="4BA6DD41">
            <w:pPr>
              <w:pStyle w:val="7"/>
              <w:spacing w:before="5" w:line="219" w:lineRule="auto"/>
              <w:jc w:val="left"/>
            </w:pPr>
            <w:r>
              <w:rPr>
                <w:spacing w:val="-2"/>
              </w:rPr>
              <w:t>《娱乐场所管理办法》</w:t>
            </w:r>
            <w:r>
              <w:t>第四条</w:t>
            </w:r>
          </w:p>
        </w:tc>
        <w:tc>
          <w:tcPr>
            <w:tcW w:w="1059" w:type="dxa"/>
            <w:vAlign w:val="center"/>
          </w:tcPr>
          <w:p w14:paraId="7259D41C">
            <w:pPr>
              <w:pStyle w:val="7"/>
              <w:spacing w:before="58" w:line="219" w:lineRule="auto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403A6C43">
            <w:pPr>
              <w:rPr>
                <w:rFonts w:ascii="Arial"/>
                <w:sz w:val="21"/>
              </w:rPr>
            </w:pPr>
          </w:p>
        </w:tc>
      </w:tr>
      <w:tr w14:paraId="4898B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75" w:type="dxa"/>
            <w:vAlign w:val="center"/>
          </w:tcPr>
          <w:p w14:paraId="1B0F4E45">
            <w:pPr>
              <w:pStyle w:val="7"/>
              <w:spacing w:before="59" w:line="241" w:lineRule="auto"/>
              <w:jc w:val="center"/>
            </w:pPr>
            <w:r>
              <w:t>4</w:t>
            </w:r>
          </w:p>
        </w:tc>
        <w:tc>
          <w:tcPr>
            <w:tcW w:w="2225" w:type="dxa"/>
            <w:vAlign w:val="center"/>
          </w:tcPr>
          <w:p w14:paraId="1F8509CE">
            <w:pPr>
              <w:pStyle w:val="7"/>
              <w:spacing w:before="58" w:line="221" w:lineRule="auto"/>
              <w:ind w:right="1"/>
              <w:jc w:val="left"/>
            </w:pPr>
            <w:r>
              <w:rPr>
                <w:spacing w:val="2"/>
              </w:rPr>
              <w:t>对互联网上网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服务营业</w:t>
            </w:r>
            <w:r>
              <w:rPr>
                <w:spacing w:val="1"/>
              </w:rPr>
              <w:t>的行政检查</w:t>
            </w:r>
          </w:p>
        </w:tc>
        <w:tc>
          <w:tcPr>
            <w:tcW w:w="11326" w:type="dxa"/>
            <w:vAlign w:val="center"/>
          </w:tcPr>
          <w:p w14:paraId="45AD6DAE">
            <w:pPr>
              <w:pStyle w:val="7"/>
              <w:spacing w:before="5" w:line="219" w:lineRule="auto"/>
              <w:jc w:val="left"/>
              <w:rPr>
                <w:spacing w:val="-10"/>
              </w:rPr>
            </w:pPr>
            <w:r>
              <w:rPr>
                <w:spacing w:val="-10"/>
              </w:rPr>
              <w:t>《中华人民共和国未成年人保护法》第九条</w:t>
            </w:r>
          </w:p>
          <w:p w14:paraId="7FE67CC6">
            <w:pPr>
              <w:pStyle w:val="7"/>
              <w:spacing w:before="5" w:line="219" w:lineRule="auto"/>
              <w:jc w:val="left"/>
            </w:pPr>
            <w:r>
              <w:rPr>
                <w:spacing w:val="-10"/>
              </w:rPr>
              <w:t>《互联网上网服务营业场所管理条例》第四条</w:t>
            </w:r>
          </w:p>
        </w:tc>
        <w:tc>
          <w:tcPr>
            <w:tcW w:w="1059" w:type="dxa"/>
            <w:vAlign w:val="center"/>
          </w:tcPr>
          <w:p w14:paraId="59BF3254">
            <w:pPr>
              <w:pStyle w:val="7"/>
              <w:spacing w:before="58" w:line="219" w:lineRule="auto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63F162AD">
            <w:pPr>
              <w:rPr>
                <w:rFonts w:ascii="Arial"/>
                <w:sz w:val="21"/>
              </w:rPr>
            </w:pPr>
          </w:p>
        </w:tc>
      </w:tr>
      <w:tr w14:paraId="5158D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75" w:type="dxa"/>
            <w:shd w:val="clear" w:color="auto" w:fill="auto"/>
            <w:vAlign w:val="center"/>
          </w:tcPr>
          <w:p w14:paraId="13B4E4FD">
            <w:pPr>
              <w:pStyle w:val="7"/>
              <w:spacing w:before="61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1BA0822">
            <w:pPr>
              <w:pStyle w:val="7"/>
              <w:spacing w:before="62" w:line="216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4"/>
                <w:sz w:val="19"/>
                <w:szCs w:val="19"/>
              </w:rPr>
              <w:t>对电竞酒店的</w:t>
            </w:r>
            <w:r>
              <w:rPr>
                <w:spacing w:val="-1"/>
                <w:sz w:val="19"/>
                <w:szCs w:val="19"/>
              </w:rPr>
              <w:t>行政检查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36A7EA36">
            <w:pPr>
              <w:pStyle w:val="7"/>
              <w:spacing w:before="198" w:line="213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4"/>
                <w:sz w:val="19"/>
                <w:szCs w:val="19"/>
              </w:rPr>
              <w:t>《中华人民共和国未成年人保护法》</w:t>
            </w:r>
            <w:r>
              <w:rPr>
                <w:spacing w:val="-9"/>
                <w:sz w:val="19"/>
                <w:szCs w:val="19"/>
              </w:rPr>
              <w:t>第九条</w:t>
            </w:r>
            <w:r>
              <w:rPr>
                <w:rFonts w:hint="eastAsia"/>
                <w:spacing w:val="-9"/>
                <w:sz w:val="19"/>
                <w:szCs w:val="19"/>
                <w:lang w:eastAsia="zh-CN"/>
              </w:rPr>
              <w:t>、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</w:rPr>
              <w:t>第</w:t>
            </w:r>
            <w:r>
              <w:rPr>
                <w:spacing w:val="-9"/>
                <w:sz w:val="19"/>
                <w:szCs w:val="19"/>
              </w:rPr>
              <w:t>五十八条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AB9E81C">
            <w:pPr>
              <w:pStyle w:val="7"/>
              <w:spacing w:before="5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2207DDF1">
            <w:pPr>
              <w:rPr>
                <w:rFonts w:ascii="Arial"/>
                <w:sz w:val="21"/>
              </w:rPr>
            </w:pPr>
          </w:p>
        </w:tc>
      </w:tr>
      <w:tr w14:paraId="3F0E2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75" w:type="dxa"/>
            <w:shd w:val="clear" w:color="auto" w:fill="auto"/>
            <w:vAlign w:val="center"/>
          </w:tcPr>
          <w:p w14:paraId="5CCEADAF">
            <w:pPr>
              <w:pStyle w:val="7"/>
              <w:spacing w:before="61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E4D01C1">
            <w:pPr>
              <w:pStyle w:val="7"/>
              <w:spacing w:before="62" w:line="212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4"/>
                <w:sz w:val="19"/>
                <w:szCs w:val="19"/>
              </w:rPr>
              <w:t>对营业性演出活动的演出举办单位的行政</w:t>
            </w:r>
            <w:r>
              <w:rPr>
                <w:spacing w:val="-3"/>
                <w:sz w:val="19"/>
                <w:szCs w:val="19"/>
              </w:rPr>
              <w:t>检查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7627BE57">
            <w:pPr>
              <w:pStyle w:val="7"/>
              <w:spacing w:before="1" w:line="228" w:lineRule="auto"/>
              <w:ind w:left="50" w:hanging="29"/>
              <w:jc w:val="lef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《营业性演出管理条例》</w:t>
            </w:r>
            <w:r>
              <w:rPr>
                <w:spacing w:val="-10"/>
                <w:sz w:val="19"/>
                <w:szCs w:val="19"/>
              </w:rPr>
              <w:t>第五条</w:t>
            </w:r>
            <w:r>
              <w:rPr>
                <w:rFonts w:hint="eastAsia"/>
                <w:spacing w:val="-10"/>
                <w:sz w:val="19"/>
                <w:szCs w:val="19"/>
                <w:lang w:eastAsia="zh-CN"/>
              </w:rPr>
              <w:t>、</w:t>
            </w:r>
            <w:r>
              <w:rPr>
                <w:sz w:val="19"/>
                <w:szCs w:val="19"/>
              </w:rPr>
              <w:t>第三十三条</w:t>
            </w:r>
          </w:p>
          <w:p w14:paraId="5C6B1C8D">
            <w:pPr>
              <w:pStyle w:val="7"/>
              <w:spacing w:line="193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4"/>
                <w:sz w:val="19"/>
                <w:szCs w:val="19"/>
              </w:rPr>
              <w:t>《营业性演出管理条例实施细则》</w:t>
            </w:r>
            <w:r>
              <w:rPr>
                <w:sz w:val="19"/>
                <w:szCs w:val="19"/>
              </w:rPr>
              <w:t>第二十三条第(六)项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DB9F35C">
            <w:pPr>
              <w:pStyle w:val="7"/>
              <w:spacing w:before="5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0D8D430C">
            <w:pPr>
              <w:rPr>
                <w:rFonts w:ascii="Arial"/>
                <w:sz w:val="21"/>
              </w:rPr>
            </w:pPr>
          </w:p>
        </w:tc>
      </w:tr>
      <w:tr w14:paraId="7BA47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5" w:type="dxa"/>
            <w:shd w:val="clear" w:color="auto" w:fill="auto"/>
            <w:vAlign w:val="center"/>
          </w:tcPr>
          <w:p w14:paraId="7153E164">
            <w:pPr>
              <w:pStyle w:val="7"/>
              <w:spacing w:before="62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A3BEAAA">
            <w:pPr>
              <w:pStyle w:val="7"/>
              <w:spacing w:before="61" w:line="220" w:lineRule="auto"/>
              <w:jc w:val="left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对营业性演出</w:t>
            </w:r>
            <w:r>
              <w:rPr>
                <w:spacing w:val="-7"/>
                <w:sz w:val="19"/>
                <w:szCs w:val="19"/>
              </w:rPr>
              <w:t>活动涉及的文</w:t>
            </w:r>
          </w:p>
          <w:p w14:paraId="42571891">
            <w:pPr>
              <w:pStyle w:val="7"/>
              <w:spacing w:before="14" w:line="224" w:lineRule="auto"/>
              <w:ind w:left="10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4"/>
                <w:sz w:val="19"/>
                <w:szCs w:val="19"/>
              </w:rPr>
              <w:t>艺表演团体的</w:t>
            </w:r>
            <w:r>
              <w:rPr>
                <w:sz w:val="19"/>
                <w:szCs w:val="19"/>
              </w:rPr>
              <w:t>行政检查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593237EC">
            <w:pPr>
              <w:pStyle w:val="7"/>
              <w:spacing w:line="214" w:lineRule="auto"/>
              <w:ind w:left="20" w:hanging="9"/>
              <w:jc w:val="lef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《营业性演出管理条例》</w:t>
            </w:r>
            <w:r>
              <w:rPr>
                <w:spacing w:val="-8"/>
                <w:sz w:val="19"/>
                <w:szCs w:val="19"/>
              </w:rPr>
              <w:t>第五条</w:t>
            </w:r>
            <w:r>
              <w:rPr>
                <w:rFonts w:hint="eastAsia"/>
                <w:spacing w:val="-8"/>
                <w:sz w:val="19"/>
                <w:szCs w:val="19"/>
                <w:lang w:eastAsia="zh-CN"/>
              </w:rPr>
              <w:t>、</w:t>
            </w:r>
            <w:r>
              <w:rPr>
                <w:sz w:val="19"/>
                <w:szCs w:val="19"/>
              </w:rPr>
              <w:t>第三十三条</w:t>
            </w:r>
          </w:p>
          <w:p w14:paraId="3497B73A">
            <w:pPr>
              <w:pStyle w:val="7"/>
              <w:spacing w:line="213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4"/>
                <w:sz w:val="19"/>
                <w:szCs w:val="19"/>
              </w:rPr>
              <w:t>《营业性演出管理条例实施细则》</w:t>
            </w:r>
            <w:r>
              <w:rPr>
                <w:sz w:val="19"/>
                <w:szCs w:val="19"/>
              </w:rPr>
              <w:t>第二十三条第(六)项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A995ED9">
            <w:pPr>
              <w:pStyle w:val="7"/>
              <w:spacing w:before="5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7F1C9935">
            <w:pPr>
              <w:rPr>
                <w:rFonts w:ascii="Arial"/>
                <w:sz w:val="21"/>
              </w:rPr>
            </w:pPr>
          </w:p>
        </w:tc>
      </w:tr>
      <w:tr w14:paraId="63C3E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575" w:type="dxa"/>
            <w:shd w:val="clear" w:color="auto" w:fill="auto"/>
            <w:vAlign w:val="center"/>
          </w:tcPr>
          <w:p w14:paraId="43124EE0">
            <w:pPr>
              <w:pStyle w:val="7"/>
              <w:spacing w:before="62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5F5836C">
            <w:pPr>
              <w:pStyle w:val="7"/>
              <w:spacing w:before="62" w:line="195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4"/>
                <w:sz w:val="19"/>
                <w:szCs w:val="19"/>
              </w:rPr>
              <w:t>对营业性演出涉及的演出经</w:t>
            </w:r>
            <w:r>
              <w:rPr>
                <w:spacing w:val="3"/>
                <w:sz w:val="19"/>
                <w:szCs w:val="19"/>
              </w:rPr>
              <w:t>纪机构的行</w:t>
            </w:r>
            <w:r>
              <w:rPr>
                <w:spacing w:val="-3"/>
                <w:sz w:val="19"/>
                <w:szCs w:val="19"/>
              </w:rPr>
              <w:t>检查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6C4174B4">
            <w:pPr>
              <w:pStyle w:val="7"/>
              <w:spacing w:before="1" w:line="237" w:lineRule="auto"/>
              <w:ind w:left="11"/>
              <w:jc w:val="lef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《营业性演出管理条例》</w:t>
            </w:r>
            <w:r>
              <w:rPr>
                <w:spacing w:val="-8"/>
                <w:sz w:val="19"/>
                <w:szCs w:val="19"/>
              </w:rPr>
              <w:t>第五条</w:t>
            </w:r>
            <w:r>
              <w:rPr>
                <w:rFonts w:hint="eastAsia"/>
                <w:spacing w:val="-8"/>
                <w:sz w:val="19"/>
                <w:szCs w:val="19"/>
                <w:lang w:eastAsia="zh-CN"/>
              </w:rPr>
              <w:t>、</w:t>
            </w:r>
            <w:r>
              <w:rPr>
                <w:sz w:val="19"/>
                <w:szCs w:val="19"/>
              </w:rPr>
              <w:t>第三十三条</w:t>
            </w:r>
          </w:p>
          <w:p w14:paraId="6EB60C63">
            <w:pPr>
              <w:pStyle w:val="7"/>
              <w:spacing w:line="203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4"/>
                <w:sz w:val="19"/>
                <w:szCs w:val="19"/>
              </w:rPr>
              <w:t>《营业性演出管理条例实施细则》</w:t>
            </w:r>
            <w:r>
              <w:rPr>
                <w:sz w:val="19"/>
                <w:szCs w:val="19"/>
              </w:rPr>
              <w:t>第二十三条第(六)项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D6E117D">
            <w:pPr>
              <w:pStyle w:val="7"/>
              <w:spacing w:before="5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0D83F614">
            <w:pPr>
              <w:rPr>
                <w:rFonts w:ascii="Arial"/>
                <w:sz w:val="21"/>
              </w:rPr>
            </w:pPr>
          </w:p>
        </w:tc>
      </w:tr>
      <w:tr w14:paraId="7CF23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75" w:type="dxa"/>
            <w:shd w:val="clear" w:color="auto" w:fill="auto"/>
            <w:vAlign w:val="center"/>
          </w:tcPr>
          <w:p w14:paraId="1E6BCBFA">
            <w:pPr>
              <w:pStyle w:val="7"/>
              <w:spacing w:before="59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9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4F77F7F">
            <w:pPr>
              <w:pStyle w:val="7"/>
              <w:spacing w:before="59" w:line="217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</w:rPr>
              <w:t>对营业性演出</w:t>
            </w:r>
            <w:r>
              <w:rPr>
                <w:spacing w:val="-4"/>
              </w:rPr>
              <w:t>涉及的演出场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所经营单</w:t>
            </w:r>
            <w:r>
              <w:rPr>
                <w:spacing w:val="-2"/>
              </w:rPr>
              <w:t>行政检查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41A2682A">
            <w:pPr>
              <w:pStyle w:val="7"/>
              <w:spacing w:line="235" w:lineRule="auto"/>
              <w:ind w:left="69" w:hanging="59"/>
              <w:jc w:val="left"/>
            </w:pPr>
            <w:r>
              <w:rPr>
                <w:spacing w:val="-2"/>
              </w:rPr>
              <w:t>《营业性演出管理条例》</w:t>
            </w:r>
            <w:r>
              <w:t>第五条</w:t>
            </w:r>
            <w:r>
              <w:rPr>
                <w:rFonts w:hint="eastAsia"/>
                <w:lang w:eastAsia="zh-CN"/>
              </w:rPr>
              <w:t>、</w:t>
            </w:r>
            <w:r>
              <w:t>第三十三条</w:t>
            </w:r>
          </w:p>
          <w:p w14:paraId="5BB12D23">
            <w:pPr>
              <w:pStyle w:val="7"/>
              <w:spacing w:before="39" w:line="194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《营业性演出管理条例实施细则》</w:t>
            </w:r>
            <w:r>
              <w:t>第二十三条第(六)项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3623726">
            <w:pPr>
              <w:pStyle w:val="7"/>
              <w:spacing w:before="58" w:line="219" w:lineRule="auto"/>
              <w:jc w:val="center"/>
              <w:rPr>
                <w:rFonts w:hint="eastAsia"/>
                <w:spacing w:val="5"/>
                <w:lang w:val="en-US" w:eastAsia="zh-CN"/>
              </w:rPr>
            </w:pPr>
          </w:p>
          <w:p w14:paraId="298DA34B">
            <w:pPr>
              <w:pStyle w:val="7"/>
              <w:spacing w:before="58" w:line="219" w:lineRule="auto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0FD3A654">
            <w:pPr>
              <w:rPr>
                <w:rFonts w:ascii="Arial"/>
                <w:sz w:val="21"/>
              </w:rPr>
            </w:pPr>
          </w:p>
        </w:tc>
      </w:tr>
      <w:tr w14:paraId="391C9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75" w:type="dxa"/>
            <w:shd w:val="clear" w:color="auto" w:fill="auto"/>
            <w:vAlign w:val="center"/>
          </w:tcPr>
          <w:p w14:paraId="2A097C32">
            <w:pPr>
              <w:pStyle w:val="7"/>
              <w:spacing w:before="58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10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611B64E">
            <w:pPr>
              <w:pStyle w:val="7"/>
              <w:spacing w:before="58" w:line="194" w:lineRule="auto"/>
              <w:jc w:val="left"/>
            </w:pPr>
            <w:r>
              <w:rPr>
                <w:spacing w:val="3"/>
              </w:rPr>
              <w:t>对营业性演出</w:t>
            </w:r>
            <w:r>
              <w:rPr>
                <w:spacing w:val="-2"/>
              </w:rPr>
              <w:t>涉及的个体演</w:t>
            </w:r>
          </w:p>
          <w:p w14:paraId="38E70161">
            <w:pPr>
              <w:pStyle w:val="7"/>
              <w:spacing w:before="16" w:line="232" w:lineRule="auto"/>
              <w:ind w:left="9" w:leftChars="0" w:right="7" w:righ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</w:rPr>
              <w:t>员、个体演出</w:t>
            </w:r>
            <w:r>
              <w:rPr>
                <w:spacing w:val="-2"/>
              </w:rPr>
              <w:t>经纪人的行政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检查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0EB470D1">
            <w:pPr>
              <w:pStyle w:val="7"/>
              <w:spacing w:line="236" w:lineRule="auto"/>
              <w:ind w:left="10" w:right="152"/>
              <w:jc w:val="left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《营业性演出管理条例》</w:t>
            </w:r>
            <w:r>
              <w:rPr>
                <w:spacing w:val="-1"/>
              </w:rPr>
              <w:t>第五条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t>第三十三条</w:t>
            </w:r>
            <w:r>
              <w:rPr>
                <w:rFonts w:hint="eastAsia"/>
                <w:lang w:eastAsia="zh-CN"/>
              </w:rPr>
              <w:t>、</w:t>
            </w:r>
          </w:p>
          <w:p w14:paraId="3601A165">
            <w:pPr>
              <w:pStyle w:val="7"/>
              <w:spacing w:line="194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</w:rPr>
              <w:t>《营业性演出管理条例实施细则》</w:t>
            </w:r>
            <w:r>
              <w:t>第二十三条第(六)项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431178F">
            <w:pPr>
              <w:pStyle w:val="7"/>
              <w:spacing w:before="58" w:line="219" w:lineRule="auto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3F1305F3">
            <w:pPr>
              <w:rPr>
                <w:rFonts w:ascii="Arial"/>
                <w:sz w:val="21"/>
              </w:rPr>
            </w:pPr>
          </w:p>
        </w:tc>
      </w:tr>
      <w:tr w14:paraId="688B1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5" w:type="dxa"/>
            <w:shd w:val="clear" w:color="auto" w:fill="auto"/>
            <w:vAlign w:val="center"/>
          </w:tcPr>
          <w:p w14:paraId="0357734D">
            <w:pPr>
              <w:pStyle w:val="7"/>
              <w:spacing w:before="58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11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9ED5EF9">
            <w:pPr>
              <w:pStyle w:val="7"/>
              <w:spacing w:before="58" w:line="205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对经营性互联</w:t>
            </w:r>
            <w:r>
              <w:rPr>
                <w:spacing w:val="-4"/>
              </w:rPr>
              <w:t>网文化单位的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行政检查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64DD2D47">
            <w:pPr>
              <w:pStyle w:val="7"/>
              <w:spacing w:line="241" w:lineRule="auto"/>
              <w:jc w:val="left"/>
            </w:pPr>
            <w:r>
              <w:rPr>
                <w:spacing w:val="-2"/>
              </w:rPr>
              <w:t>《互联网文化管理暂行规定》</w:t>
            </w:r>
            <w:r>
              <w:t>第六条</w:t>
            </w:r>
          </w:p>
          <w:p w14:paraId="34984731">
            <w:pPr>
              <w:pStyle w:val="7"/>
              <w:spacing w:before="1" w:line="218" w:lineRule="auto"/>
              <w:ind w:left="10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《未成年人网络保护条例》</w:t>
            </w:r>
            <w:r>
              <w:rPr>
                <w:spacing w:val="-1"/>
              </w:rPr>
              <w:t>第三条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1D8795D">
            <w:pPr>
              <w:pStyle w:val="7"/>
              <w:spacing w:before="58" w:line="219" w:lineRule="auto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589FBD00">
            <w:pPr>
              <w:rPr>
                <w:rFonts w:ascii="Arial"/>
                <w:sz w:val="21"/>
              </w:rPr>
            </w:pPr>
          </w:p>
        </w:tc>
      </w:tr>
      <w:tr w14:paraId="3C3D5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75" w:type="dxa"/>
            <w:shd w:val="clear" w:color="auto" w:fill="auto"/>
            <w:vAlign w:val="center"/>
          </w:tcPr>
          <w:p w14:paraId="19903049">
            <w:pPr>
              <w:pStyle w:val="7"/>
              <w:spacing w:before="58" w:line="241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</w:rPr>
              <w:t>12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D583029">
            <w:pPr>
              <w:pStyle w:val="7"/>
              <w:spacing w:before="59" w:line="220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</w:rPr>
              <w:t>对非经营性互</w:t>
            </w:r>
            <w:r>
              <w:rPr>
                <w:spacing w:val="-2"/>
              </w:rPr>
              <w:t>联网文化单位</w:t>
            </w:r>
            <w:r>
              <w:rPr>
                <w:spacing w:val="1"/>
              </w:rPr>
              <w:t>的行政检查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5426E2E1">
            <w:pPr>
              <w:pStyle w:val="7"/>
              <w:spacing w:before="6" w:line="226" w:lineRule="auto"/>
              <w:jc w:val="left"/>
            </w:pPr>
            <w:r>
              <w:rPr>
                <w:spacing w:val="-2"/>
              </w:rPr>
              <w:t>《互联网文化管理暂行规定》</w:t>
            </w:r>
            <w:r>
              <w:t>第六条</w:t>
            </w:r>
          </w:p>
          <w:p w14:paraId="031FE675">
            <w:pPr>
              <w:pStyle w:val="7"/>
              <w:spacing w:line="218" w:lineRule="auto"/>
              <w:ind w:left="1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8"/>
              </w:rPr>
              <w:t>《未成年人网络保护条例》</w:t>
            </w:r>
            <w:r>
              <w:rPr>
                <w:spacing w:val="-1"/>
              </w:rPr>
              <w:t>第三条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A838DA3">
            <w:pPr>
              <w:pStyle w:val="7"/>
              <w:spacing w:before="5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7680488F">
            <w:pPr>
              <w:rPr>
                <w:rFonts w:ascii="Arial"/>
                <w:sz w:val="21"/>
              </w:rPr>
            </w:pPr>
          </w:p>
        </w:tc>
      </w:tr>
      <w:tr w14:paraId="6924F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75" w:type="dxa"/>
            <w:shd w:val="clear" w:color="auto" w:fill="auto"/>
            <w:vAlign w:val="center"/>
          </w:tcPr>
          <w:p w14:paraId="6B17A8CF">
            <w:pPr>
              <w:pStyle w:val="7"/>
              <w:spacing w:before="58" w:line="241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</w:rPr>
              <w:t>13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E1FB748">
            <w:pPr>
              <w:pStyle w:val="7"/>
              <w:spacing w:before="59" w:line="233" w:lineRule="auto"/>
              <w:ind w:right="35" w:righ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对艺术品经营</w:t>
            </w:r>
            <w:r>
              <w:rPr>
                <w:spacing w:val="1"/>
              </w:rPr>
              <w:t>单位的行政检</w:t>
            </w:r>
            <w:r>
              <w:rPr>
                <w:spacing w:val="4"/>
              </w:rPr>
              <w:t xml:space="preserve"> </w:t>
            </w:r>
            <w:r>
              <w:t>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28AD9B8E">
            <w:pPr>
              <w:pStyle w:val="7"/>
              <w:spacing w:before="1" w:line="212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《艺术品经营管理办法》</w:t>
            </w:r>
            <w:r>
              <w:t>第三条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54AA18A">
            <w:pPr>
              <w:pStyle w:val="7"/>
              <w:spacing w:before="5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44252C9E">
            <w:pPr>
              <w:rPr>
                <w:rFonts w:ascii="Arial"/>
                <w:sz w:val="21"/>
              </w:rPr>
            </w:pPr>
          </w:p>
        </w:tc>
      </w:tr>
      <w:tr w14:paraId="27C27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75" w:type="dxa"/>
            <w:shd w:val="clear" w:color="auto" w:fill="auto"/>
            <w:vAlign w:val="center"/>
          </w:tcPr>
          <w:p w14:paraId="77132C2B">
            <w:pPr>
              <w:pStyle w:val="7"/>
              <w:spacing w:before="58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14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7FA6480">
            <w:pPr>
              <w:pStyle w:val="7"/>
              <w:spacing w:before="58" w:line="207" w:lineRule="auto"/>
              <w:ind w:right="25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对旅行社、旅行社分社</w:t>
            </w:r>
            <w:r>
              <w:rPr>
                <w:spacing w:val="-1"/>
              </w:rPr>
              <w:t>、旅行社服务</w:t>
            </w:r>
            <w:r>
              <w:rPr>
                <w:spacing w:val="1"/>
              </w:rPr>
              <w:t>网点的行政检</w:t>
            </w:r>
            <w:r>
              <w:t>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62CF651E">
            <w:pPr>
              <w:pStyle w:val="7"/>
              <w:spacing w:before="6" w:line="219" w:lineRule="auto"/>
              <w:jc w:val="left"/>
            </w:pPr>
            <w:r>
              <w:rPr>
                <w:spacing w:val="-8"/>
              </w:rPr>
              <w:t>《中华人民共和国旅游法》</w:t>
            </w:r>
            <w:r>
              <w:t>第八十三条</w:t>
            </w:r>
            <w:r>
              <w:rPr>
                <w:rFonts w:hint="eastAsia"/>
                <w:lang w:eastAsia="zh-CN"/>
              </w:rPr>
              <w:t>、</w:t>
            </w:r>
            <w:r>
              <w:t>第八十五条</w:t>
            </w:r>
          </w:p>
          <w:p w14:paraId="0E853756">
            <w:pPr>
              <w:pStyle w:val="7"/>
              <w:spacing w:before="1" w:line="217" w:lineRule="auto"/>
              <w:jc w:val="left"/>
            </w:pPr>
            <w:r>
              <w:rPr>
                <w:spacing w:val="-2"/>
              </w:rPr>
              <w:t>《旅行社条例》</w:t>
            </w:r>
            <w:r>
              <w:t>第三条</w:t>
            </w:r>
            <w:r>
              <w:rPr>
                <w:rFonts w:hint="eastAsia"/>
                <w:lang w:eastAsia="zh-CN"/>
              </w:rPr>
              <w:t>、</w:t>
            </w:r>
            <w:r>
              <w:t>第四十一条</w:t>
            </w:r>
            <w:r>
              <w:rPr>
                <w:rFonts w:hint="eastAsia"/>
                <w:lang w:eastAsia="zh-CN"/>
              </w:rPr>
              <w:t>、</w:t>
            </w:r>
            <w:r>
              <w:t>第四十四条</w:t>
            </w:r>
          </w:p>
          <w:p w14:paraId="2A1F3C7E">
            <w:pPr>
              <w:pStyle w:val="7"/>
              <w:spacing w:before="6" w:line="219" w:lineRule="auto"/>
              <w:jc w:val="left"/>
            </w:pPr>
            <w:r>
              <w:rPr>
                <w:spacing w:val="-5"/>
              </w:rPr>
              <w:t>《旅行社条例实施细则》</w:t>
            </w:r>
            <w:r>
              <w:t>第四条</w:t>
            </w:r>
            <w:r>
              <w:rPr>
                <w:rFonts w:hint="eastAsia"/>
                <w:lang w:eastAsia="zh-CN"/>
              </w:rPr>
              <w:t>、</w:t>
            </w:r>
            <w:r>
              <w:t>第五十二条</w:t>
            </w:r>
          </w:p>
          <w:p w14:paraId="0CF3F957">
            <w:pPr>
              <w:pStyle w:val="7"/>
              <w:spacing w:before="26" w:line="216" w:lineRule="auto"/>
              <w:ind w:right="7"/>
              <w:jc w:val="left"/>
            </w:pPr>
            <w:r>
              <w:rPr>
                <w:spacing w:val="-7"/>
              </w:rPr>
              <w:t>《中国公民出国旅游管理办法》</w:t>
            </w:r>
            <w:r>
              <w:t>第二条</w:t>
            </w:r>
          </w:p>
          <w:p w14:paraId="7C0CF6AB">
            <w:pPr>
              <w:pStyle w:val="7"/>
              <w:spacing w:before="1" w:line="219" w:lineRule="auto"/>
              <w:jc w:val="left"/>
            </w:pPr>
            <w:r>
              <w:rPr>
                <w:spacing w:val="-10"/>
              </w:rPr>
              <w:t>《旅游安全管理办法》</w:t>
            </w:r>
            <w:r>
              <w:t>第三条</w:t>
            </w:r>
          </w:p>
          <w:p w14:paraId="26852FF4">
            <w:pPr>
              <w:pStyle w:val="7"/>
              <w:spacing w:line="219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0"/>
              </w:rPr>
              <w:t>《边境旅游管理办法》</w:t>
            </w:r>
            <w:r>
              <w:t>第四条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DE69876">
            <w:pPr>
              <w:pStyle w:val="7"/>
              <w:spacing w:before="58" w:line="219" w:lineRule="auto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1278966C">
            <w:pPr>
              <w:rPr>
                <w:rFonts w:ascii="Arial"/>
                <w:sz w:val="21"/>
              </w:rPr>
            </w:pPr>
          </w:p>
        </w:tc>
      </w:tr>
    </w:tbl>
    <w:p w14:paraId="59642C9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900" w:h="11890"/>
          <w:pgMar w:top="707" w:right="495" w:bottom="720" w:left="424" w:header="0" w:footer="447" w:gutter="0"/>
          <w:cols w:space="720" w:num="1"/>
        </w:sectPr>
      </w:pPr>
    </w:p>
    <w:p w14:paraId="14D602F5">
      <w:pPr>
        <w:spacing w:line="193" w:lineRule="exact"/>
        <w:rPr>
          <w:rFonts w:ascii="Arial"/>
          <w:sz w:val="16"/>
        </w:rPr>
      </w:pPr>
      <w:bookmarkStart w:id="0" w:name="_GoBack"/>
      <w:bookmarkEnd w:id="0"/>
    </w:p>
    <w:p w14:paraId="4CE5299F">
      <w:pPr>
        <w:spacing w:before="72" w:line="213" w:lineRule="auto"/>
        <w:ind w:firstLine="3594" w:firstLineChars="10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南京市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江宁区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文化和旅游局2025年行政检查事项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和依据</w:t>
      </w:r>
    </w:p>
    <w:tbl>
      <w:tblPr>
        <w:tblStyle w:val="6"/>
        <w:tblW w:w="15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225"/>
        <w:gridCol w:w="11326"/>
        <w:gridCol w:w="1059"/>
        <w:gridCol w:w="784"/>
      </w:tblGrid>
      <w:tr w14:paraId="3CC98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75" w:type="dxa"/>
            <w:vAlign w:val="top"/>
          </w:tcPr>
          <w:p w14:paraId="37FD25B3">
            <w:pPr>
              <w:pStyle w:val="7"/>
              <w:spacing w:before="51" w:line="218" w:lineRule="auto"/>
              <w:ind w:left="97"/>
              <w:jc w:val="center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2225" w:type="dxa"/>
            <w:vAlign w:val="top"/>
          </w:tcPr>
          <w:p w14:paraId="63C8352F">
            <w:pPr>
              <w:pStyle w:val="7"/>
              <w:spacing w:before="50" w:line="219" w:lineRule="auto"/>
              <w:ind w:left="192"/>
              <w:jc w:val="center"/>
            </w:pPr>
            <w:r>
              <w:rPr>
                <w:b/>
                <w:bCs/>
                <w:spacing w:val="-4"/>
              </w:rPr>
              <w:t>事项名称</w:t>
            </w:r>
          </w:p>
        </w:tc>
        <w:tc>
          <w:tcPr>
            <w:tcW w:w="11326" w:type="dxa"/>
            <w:vAlign w:val="top"/>
          </w:tcPr>
          <w:p w14:paraId="7D0173E8">
            <w:pPr>
              <w:pStyle w:val="7"/>
              <w:spacing w:before="48" w:line="219" w:lineRule="auto"/>
              <w:ind w:firstLine="171" w:firstLineChars="100"/>
              <w:jc w:val="center"/>
            </w:pPr>
            <w:r>
              <w:rPr>
                <w:b/>
                <w:bCs/>
                <w:spacing w:val="-5"/>
              </w:rPr>
              <w:t>实施依据</w:t>
            </w:r>
          </w:p>
        </w:tc>
        <w:tc>
          <w:tcPr>
            <w:tcW w:w="1059" w:type="dxa"/>
            <w:vAlign w:val="top"/>
          </w:tcPr>
          <w:p w14:paraId="57DAAC39">
            <w:pPr>
              <w:pStyle w:val="7"/>
              <w:spacing w:before="49" w:line="219" w:lineRule="auto"/>
              <w:ind w:left="171"/>
              <w:jc w:val="center"/>
            </w:pPr>
            <w:r>
              <w:rPr>
                <w:b/>
                <w:bCs/>
                <w:spacing w:val="-5"/>
              </w:rPr>
              <w:t>实施层级</w:t>
            </w:r>
          </w:p>
        </w:tc>
        <w:tc>
          <w:tcPr>
            <w:tcW w:w="784" w:type="dxa"/>
            <w:vAlign w:val="top"/>
          </w:tcPr>
          <w:p w14:paraId="5CC9F7A9">
            <w:pPr>
              <w:pStyle w:val="7"/>
              <w:spacing w:before="51" w:line="218" w:lineRule="auto"/>
              <w:ind w:left="172"/>
              <w:jc w:val="center"/>
            </w:pPr>
            <w:r>
              <w:rPr>
                <w:b/>
                <w:bCs/>
                <w:spacing w:val="-4"/>
              </w:rPr>
              <w:t>备</w:t>
            </w:r>
            <w:r>
              <w:rPr>
                <w:spacing w:val="-4"/>
              </w:rPr>
              <w:t xml:space="preserve">  </w:t>
            </w:r>
            <w:r>
              <w:rPr>
                <w:b/>
                <w:bCs/>
                <w:spacing w:val="-4"/>
              </w:rPr>
              <w:t>注</w:t>
            </w:r>
          </w:p>
        </w:tc>
      </w:tr>
      <w:tr w14:paraId="235B0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5" w:type="dxa"/>
            <w:vAlign w:val="center"/>
          </w:tcPr>
          <w:p w14:paraId="505F2E68">
            <w:pPr>
              <w:pStyle w:val="7"/>
              <w:spacing w:before="58" w:line="259" w:lineRule="auto"/>
              <w:ind w:right="25"/>
              <w:jc w:val="center"/>
            </w:pPr>
            <w:r>
              <w:rPr>
                <w:spacing w:val="-6"/>
              </w:rPr>
              <w:t>15</w:t>
            </w:r>
          </w:p>
        </w:tc>
        <w:tc>
          <w:tcPr>
            <w:tcW w:w="2225" w:type="dxa"/>
            <w:vAlign w:val="center"/>
          </w:tcPr>
          <w:p w14:paraId="5C5CC79A">
            <w:pPr>
              <w:pStyle w:val="7"/>
              <w:spacing w:before="157" w:line="215" w:lineRule="auto"/>
              <w:ind w:left="9"/>
            </w:pPr>
            <w:r>
              <w:rPr>
                <w:spacing w:val="-1"/>
              </w:rPr>
              <w:t>对在线旅游经</w:t>
            </w:r>
            <w:r>
              <w:rPr>
                <w:spacing w:val="1"/>
              </w:rPr>
              <w:t>营者的行政检</w:t>
            </w:r>
            <w:r>
              <w:t xml:space="preserve"> 查</w:t>
            </w:r>
          </w:p>
        </w:tc>
        <w:tc>
          <w:tcPr>
            <w:tcW w:w="11326" w:type="dxa"/>
            <w:vAlign w:val="center"/>
          </w:tcPr>
          <w:p w14:paraId="4E4E5EF8">
            <w:pPr>
              <w:pStyle w:val="7"/>
              <w:spacing w:line="219" w:lineRule="auto"/>
              <w:ind w:left="1"/>
              <w:jc w:val="left"/>
            </w:pPr>
            <w:r>
              <w:rPr>
                <w:spacing w:val="-7"/>
              </w:rPr>
              <w:t>《在线旅游经营服务管理暂行规定》</w:t>
            </w:r>
            <w:r>
              <w:t>第五条</w:t>
            </w:r>
          </w:p>
        </w:tc>
        <w:tc>
          <w:tcPr>
            <w:tcW w:w="1059" w:type="dxa"/>
            <w:vAlign w:val="center"/>
          </w:tcPr>
          <w:p w14:paraId="5192B1D1">
            <w:pPr>
              <w:pStyle w:val="7"/>
              <w:spacing w:before="59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33536740">
            <w:pPr>
              <w:rPr>
                <w:rFonts w:ascii="Arial"/>
                <w:sz w:val="21"/>
              </w:rPr>
            </w:pPr>
          </w:p>
        </w:tc>
      </w:tr>
      <w:tr w14:paraId="64165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575" w:type="dxa"/>
            <w:shd w:val="clear" w:color="auto" w:fill="auto"/>
            <w:vAlign w:val="center"/>
          </w:tcPr>
          <w:p w14:paraId="2C97682B">
            <w:pPr>
              <w:pStyle w:val="7"/>
              <w:spacing w:before="58" w:line="259" w:lineRule="auto"/>
              <w:ind w:right="25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</w:rPr>
              <w:t>16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C3DAA65">
            <w:pPr>
              <w:pStyle w:val="7"/>
              <w:spacing w:line="219" w:lineRule="auto"/>
              <w:ind w:left="1"/>
              <w:jc w:val="left"/>
              <w:rPr>
                <w:spacing w:val="-7"/>
                <w:lang w:val="en-US" w:eastAsia="en-US"/>
              </w:rPr>
            </w:pPr>
            <w:r>
              <w:rPr>
                <w:spacing w:val="-7"/>
              </w:rPr>
              <w:t>对导游的行政检查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09DC8F4D">
            <w:pPr>
              <w:pStyle w:val="7"/>
              <w:spacing w:line="219" w:lineRule="auto"/>
              <w:ind w:left="1"/>
              <w:jc w:val="left"/>
              <w:rPr>
                <w:spacing w:val="-7"/>
              </w:rPr>
            </w:pPr>
            <w:r>
              <w:rPr>
                <w:spacing w:val="-7"/>
              </w:rPr>
              <w:t>《中华人民共和国旅游法》第八十五条</w:t>
            </w:r>
          </w:p>
          <w:p w14:paraId="2B72A562">
            <w:pPr>
              <w:pStyle w:val="7"/>
              <w:spacing w:line="219" w:lineRule="auto"/>
              <w:ind w:left="1"/>
              <w:jc w:val="left"/>
              <w:rPr>
                <w:spacing w:val="-7"/>
              </w:rPr>
            </w:pPr>
            <w:r>
              <w:rPr>
                <w:spacing w:val="-7"/>
              </w:rPr>
              <w:t>《旅行社条例》第三条</w:t>
            </w:r>
          </w:p>
          <w:p w14:paraId="6BF6E2D8">
            <w:pPr>
              <w:pStyle w:val="7"/>
              <w:spacing w:line="219" w:lineRule="auto"/>
              <w:ind w:left="1"/>
              <w:jc w:val="left"/>
              <w:rPr>
                <w:spacing w:val="-7"/>
              </w:rPr>
            </w:pPr>
            <w:r>
              <w:rPr>
                <w:spacing w:val="-7"/>
              </w:rPr>
              <w:t>《导游人员管理条例》第三条</w:t>
            </w:r>
          </w:p>
          <w:p w14:paraId="44D9995B">
            <w:pPr>
              <w:pStyle w:val="7"/>
              <w:spacing w:line="219" w:lineRule="auto"/>
              <w:ind w:left="1"/>
              <w:jc w:val="left"/>
              <w:rPr>
                <w:spacing w:val="-7"/>
                <w:lang w:val="en-US" w:eastAsia="en-US"/>
              </w:rPr>
            </w:pPr>
            <w:r>
              <w:rPr>
                <w:spacing w:val="-7"/>
              </w:rPr>
              <w:t>《导游管理办法》第三条</w:t>
            </w:r>
          </w:p>
        </w:tc>
        <w:tc>
          <w:tcPr>
            <w:tcW w:w="1059" w:type="dxa"/>
            <w:vAlign w:val="center"/>
          </w:tcPr>
          <w:p w14:paraId="2CD3DF55">
            <w:pPr>
              <w:pStyle w:val="7"/>
              <w:spacing w:before="59" w:line="219" w:lineRule="auto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21E4D2E1">
            <w:pPr>
              <w:rPr>
                <w:rFonts w:ascii="Arial"/>
                <w:sz w:val="21"/>
              </w:rPr>
            </w:pPr>
          </w:p>
        </w:tc>
      </w:tr>
      <w:tr w14:paraId="35715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75" w:type="dxa"/>
            <w:shd w:val="clear" w:color="auto" w:fill="auto"/>
            <w:vAlign w:val="center"/>
          </w:tcPr>
          <w:p w14:paraId="2D2FF51B">
            <w:pPr>
              <w:pStyle w:val="7"/>
              <w:spacing w:before="58" w:line="259" w:lineRule="auto"/>
              <w:ind w:right="25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</w:rPr>
              <w:t>17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4A1C722">
            <w:pPr>
              <w:pStyle w:val="7"/>
              <w:spacing w:line="219" w:lineRule="auto"/>
              <w:ind w:left="1"/>
              <w:jc w:val="left"/>
              <w:rPr>
                <w:spacing w:val="-7"/>
                <w:lang w:val="en-US" w:eastAsia="en-US"/>
              </w:rPr>
            </w:pPr>
            <w:r>
              <w:rPr>
                <w:spacing w:val="-7"/>
              </w:rPr>
              <w:t>对领队的行政检查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2F6167F2">
            <w:pPr>
              <w:pStyle w:val="7"/>
              <w:spacing w:line="219" w:lineRule="auto"/>
              <w:ind w:left="1"/>
              <w:jc w:val="left"/>
              <w:rPr>
                <w:spacing w:val="-7"/>
              </w:rPr>
            </w:pPr>
            <w:r>
              <w:rPr>
                <w:spacing w:val="-7"/>
              </w:rPr>
              <w:t>《中华人民共和国旅游法》第八十五条</w:t>
            </w:r>
          </w:p>
          <w:p w14:paraId="0EE8DC3C">
            <w:pPr>
              <w:pStyle w:val="7"/>
              <w:spacing w:line="219" w:lineRule="auto"/>
              <w:ind w:left="1"/>
              <w:jc w:val="left"/>
              <w:rPr>
                <w:spacing w:val="-7"/>
              </w:rPr>
            </w:pPr>
            <w:r>
              <w:rPr>
                <w:spacing w:val="-7"/>
              </w:rPr>
              <w:t>《中国公民出国旅游管理办法》第二条</w:t>
            </w:r>
          </w:p>
          <w:p w14:paraId="421FA7AE">
            <w:pPr>
              <w:pStyle w:val="7"/>
              <w:spacing w:line="219" w:lineRule="auto"/>
              <w:ind w:left="1"/>
              <w:jc w:val="left"/>
              <w:rPr>
                <w:spacing w:val="-7"/>
                <w:lang w:val="en-US" w:eastAsia="en-US"/>
              </w:rPr>
            </w:pPr>
            <w:r>
              <w:rPr>
                <w:spacing w:val="-7"/>
              </w:rPr>
              <w:t>《旅行社条例实施细则》第四条</w:t>
            </w:r>
          </w:p>
        </w:tc>
        <w:tc>
          <w:tcPr>
            <w:tcW w:w="1059" w:type="dxa"/>
            <w:vAlign w:val="center"/>
          </w:tcPr>
          <w:p w14:paraId="504F4690">
            <w:pPr>
              <w:pStyle w:val="7"/>
              <w:spacing w:before="58" w:line="219" w:lineRule="auto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49B06FF9">
            <w:pPr>
              <w:rPr>
                <w:rFonts w:ascii="Arial"/>
                <w:sz w:val="21"/>
              </w:rPr>
            </w:pPr>
          </w:p>
        </w:tc>
      </w:tr>
      <w:tr w14:paraId="380D9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5" w:type="dxa"/>
            <w:shd w:val="clear" w:color="auto" w:fill="auto"/>
            <w:vAlign w:val="center"/>
          </w:tcPr>
          <w:p w14:paraId="40C80148">
            <w:pPr>
              <w:pStyle w:val="7"/>
              <w:spacing w:before="58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18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46DB734">
            <w:pPr>
              <w:pStyle w:val="7"/>
              <w:spacing w:before="58" w:line="222" w:lineRule="auto"/>
              <w:ind w:right="4" w:righ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对社会艺术水</w:t>
            </w:r>
            <w:r>
              <w:rPr>
                <w:spacing w:val="2"/>
              </w:rPr>
              <w:t>平考级活动的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监督检查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0BFA39D8">
            <w:pPr>
              <w:pStyle w:val="7"/>
              <w:spacing w:before="58" w:line="195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5"/>
              </w:rPr>
              <w:t>《社会艺术水平考级管理办法》</w:t>
            </w:r>
            <w:r>
              <w:t>第五条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3E38B47">
            <w:pPr>
              <w:pStyle w:val="7"/>
              <w:spacing w:before="5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1093620C">
            <w:pPr>
              <w:rPr>
                <w:rFonts w:ascii="Arial"/>
                <w:sz w:val="21"/>
              </w:rPr>
            </w:pPr>
          </w:p>
        </w:tc>
      </w:tr>
      <w:tr w14:paraId="3E709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75" w:type="dxa"/>
            <w:shd w:val="clear" w:color="auto" w:fill="auto"/>
            <w:vAlign w:val="center"/>
          </w:tcPr>
          <w:p w14:paraId="1116C68C">
            <w:pPr>
              <w:pStyle w:val="7"/>
              <w:spacing w:before="59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</w:rPr>
              <w:t>19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9E0F72B">
            <w:pPr>
              <w:pStyle w:val="7"/>
              <w:spacing w:before="59" w:line="219" w:lineRule="auto"/>
              <w:jc w:val="left"/>
            </w:pPr>
            <w:r>
              <w:rPr>
                <w:spacing w:val="-1"/>
              </w:rPr>
              <w:t>对旅游景区服</w:t>
            </w:r>
            <w:r>
              <w:rPr>
                <w:spacing w:val="-2"/>
              </w:rPr>
              <w:t>务质量标准化</w:t>
            </w:r>
          </w:p>
          <w:p w14:paraId="0D9A4EBC">
            <w:pPr>
              <w:pStyle w:val="7"/>
              <w:spacing w:before="15" w:line="249" w:lineRule="auto"/>
              <w:ind w:left="10" w:leftChars="0" w:right="20" w:rightChars="0" w:firstLine="9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管理的行政检</w:t>
            </w:r>
            <w:r>
              <w:t>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2BD80ADC">
            <w:pPr>
              <w:pStyle w:val="7"/>
              <w:spacing w:before="6" w:line="200" w:lineRule="auto"/>
              <w:jc w:val="left"/>
              <w:rPr>
                <w:spacing w:val="-1"/>
              </w:rPr>
            </w:pPr>
            <w:r>
              <w:rPr>
                <w:spacing w:val="-8"/>
              </w:rPr>
              <w:t>《江苏省旅游条例》</w:t>
            </w:r>
            <w:r>
              <w:t>第六十三条</w:t>
            </w:r>
            <w:r>
              <w:rPr>
                <w:rFonts w:hint="eastAsia"/>
                <w:lang w:eastAsia="zh-CN"/>
              </w:rPr>
              <w:t>、</w:t>
            </w:r>
            <w:r>
              <w:t>第六十四条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spacing w:val="-1"/>
              </w:rPr>
              <w:t>第六十七条</w:t>
            </w:r>
          </w:p>
          <w:p w14:paraId="25E0CF5C">
            <w:pPr>
              <w:pStyle w:val="7"/>
              <w:spacing w:before="15" w:line="219" w:lineRule="auto"/>
              <w:ind w:left="30" w:lef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</w:rPr>
              <w:t>《南京市旅游条例》</w:t>
            </w:r>
            <w:r>
              <w:rPr>
                <w:spacing w:val="1"/>
              </w:rPr>
              <w:t>第二十六条</w:t>
            </w:r>
            <w:r>
              <w:rPr>
                <w:rFonts w:hint="eastAsia"/>
                <w:spacing w:val="1"/>
                <w:lang w:eastAsia="zh-CN"/>
              </w:rPr>
              <w:t>、</w:t>
            </w:r>
            <w:r>
              <w:t>第四十八条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spacing w:val="-1"/>
              </w:rPr>
              <w:t>第四十九条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E38FBA2">
            <w:pPr>
              <w:pStyle w:val="7"/>
              <w:spacing w:before="5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7294E20A">
            <w:pPr>
              <w:rPr>
                <w:rFonts w:ascii="Arial"/>
                <w:sz w:val="21"/>
              </w:rPr>
            </w:pPr>
          </w:p>
        </w:tc>
      </w:tr>
      <w:tr w14:paraId="726E8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75" w:type="dxa"/>
            <w:shd w:val="clear" w:color="auto" w:fill="auto"/>
            <w:vAlign w:val="center"/>
          </w:tcPr>
          <w:p w14:paraId="3C62AC32">
            <w:pPr>
              <w:pStyle w:val="7"/>
              <w:spacing w:before="58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</w:rPr>
              <w:t>20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4B911C7">
            <w:pPr>
              <w:pStyle w:val="7"/>
              <w:spacing w:before="59" w:line="214" w:lineRule="auto"/>
              <w:jc w:val="left"/>
            </w:pPr>
            <w:r>
              <w:rPr>
                <w:spacing w:val="-1"/>
              </w:rPr>
              <w:t>对星级饭店服</w:t>
            </w:r>
            <w:r>
              <w:rPr>
                <w:spacing w:val="-2"/>
              </w:rPr>
              <w:t>务质量标准化</w:t>
            </w:r>
          </w:p>
          <w:p w14:paraId="6F21721C">
            <w:pPr>
              <w:pStyle w:val="7"/>
              <w:spacing w:before="7" w:line="238" w:lineRule="auto"/>
              <w:ind w:left="20" w:leftChars="0" w:right="30" w:rightChars="0" w:firstLine="9" w:firstLine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管理的行政检</w:t>
            </w:r>
            <w:r>
              <w:t>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5CFB590E">
            <w:pPr>
              <w:pStyle w:val="7"/>
              <w:spacing w:line="218" w:lineRule="auto"/>
              <w:jc w:val="left"/>
            </w:pPr>
            <w:r>
              <w:t>《江苏省旅游条例》第六十三条</w:t>
            </w:r>
            <w:r>
              <w:rPr>
                <w:rFonts w:hint="eastAsia"/>
                <w:lang w:eastAsia="zh-CN"/>
              </w:rPr>
              <w:t>、</w:t>
            </w:r>
            <w:r>
              <w:t>第六十四条</w:t>
            </w:r>
            <w:r>
              <w:rPr>
                <w:rFonts w:hint="eastAsia"/>
                <w:lang w:eastAsia="zh-CN"/>
              </w:rPr>
              <w:t>、</w:t>
            </w:r>
            <w:r>
              <w:t>第六十五条</w:t>
            </w:r>
            <w:r>
              <w:rPr>
                <w:rFonts w:hint="eastAsia"/>
                <w:lang w:eastAsia="zh-CN"/>
              </w:rPr>
              <w:t>、</w:t>
            </w:r>
            <w:r>
              <w:t>第六十七条</w:t>
            </w:r>
          </w:p>
          <w:p w14:paraId="4785E012">
            <w:pPr>
              <w:pStyle w:val="7"/>
              <w:spacing w:line="218" w:lineRule="auto"/>
              <w:ind w:left="30" w:lef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t>《南京市旅游条例》第二十六条</w:t>
            </w:r>
            <w:r>
              <w:rPr>
                <w:rFonts w:hint="eastAsia"/>
                <w:lang w:eastAsia="zh-CN"/>
              </w:rPr>
              <w:t>、</w:t>
            </w:r>
            <w:r>
              <w:t>第四十八条</w:t>
            </w:r>
            <w:r>
              <w:rPr>
                <w:rFonts w:hint="eastAsia"/>
                <w:lang w:eastAsia="zh-CN"/>
              </w:rPr>
              <w:t>、</w:t>
            </w:r>
            <w:r>
              <w:t>第四十九条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7851D6C">
            <w:pPr>
              <w:pStyle w:val="7"/>
              <w:spacing w:before="5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3686B0CB">
            <w:pPr>
              <w:rPr>
                <w:rFonts w:ascii="Arial"/>
                <w:sz w:val="21"/>
              </w:rPr>
            </w:pPr>
          </w:p>
        </w:tc>
      </w:tr>
      <w:tr w14:paraId="7ACD7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5" w:type="dxa"/>
            <w:shd w:val="clear" w:color="auto" w:fill="auto"/>
            <w:vAlign w:val="center"/>
          </w:tcPr>
          <w:p w14:paraId="5A778A9D">
            <w:pPr>
              <w:pStyle w:val="7"/>
              <w:spacing w:before="59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</w:rPr>
              <w:t>21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E80E8E3">
            <w:pPr>
              <w:pStyle w:val="7"/>
              <w:spacing w:before="59" w:line="219" w:lineRule="auto"/>
              <w:jc w:val="left"/>
            </w:pPr>
            <w:r>
              <w:rPr>
                <w:spacing w:val="-1"/>
              </w:rPr>
              <w:t>对使用卫星地</w:t>
            </w:r>
            <w:r>
              <w:rPr>
                <w:spacing w:val="-2"/>
              </w:rPr>
              <w:t>面接收设施接</w:t>
            </w:r>
          </w:p>
          <w:p w14:paraId="75F0C025">
            <w:pPr>
              <w:pStyle w:val="7"/>
              <w:spacing w:line="218" w:lineRule="auto"/>
              <w:ind w:left="1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</w:rPr>
              <w:t>收、传输卫星电视节目行为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的行政检查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4C246481">
            <w:pPr>
              <w:pStyle w:val="7"/>
              <w:spacing w:line="218" w:lineRule="auto"/>
              <w:ind w:left="11"/>
              <w:jc w:val="left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《广播电视管理条例》</w:t>
            </w:r>
            <w:r>
              <w:t>第三十九条</w:t>
            </w:r>
            <w:r>
              <w:rPr>
                <w:rFonts w:hint="eastAsia"/>
                <w:lang w:eastAsia="zh-CN"/>
              </w:rPr>
              <w:t>、</w:t>
            </w:r>
            <w:r>
              <w:t>第四十条</w:t>
            </w:r>
          </w:p>
          <w:p w14:paraId="61DF65CC">
            <w:pPr>
              <w:pStyle w:val="7"/>
              <w:spacing w:before="1" w:line="214" w:lineRule="auto"/>
              <w:ind w:left="11"/>
              <w:jc w:val="left"/>
              <w:rPr>
                <w:rFonts w:hint="eastAsia" w:eastAsia="宋体"/>
                <w:lang w:eastAsia="zh-CN"/>
              </w:rPr>
            </w:pPr>
            <w:r>
              <w:rPr>
                <w:spacing w:val="-5"/>
              </w:rPr>
              <w:t>《卫星电视广播地面接收设施管理规定》</w:t>
            </w:r>
            <w:r>
              <w:t>第五条</w:t>
            </w:r>
          </w:p>
          <w:p w14:paraId="01EC3870">
            <w:pPr>
              <w:pStyle w:val="7"/>
              <w:spacing w:before="1" w:line="218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</w:rPr>
              <w:t>《卫星地面接收设施接收外国卫星传送电视节目管理办法》</w:t>
            </w:r>
            <w:r>
              <w:t>第七条</w:t>
            </w:r>
            <w:r>
              <w:rPr>
                <w:rFonts w:hint="eastAsia"/>
                <w:spacing w:val="26"/>
                <w:w w:val="101"/>
                <w:lang w:eastAsia="zh-CN"/>
              </w:rPr>
              <w:t>、</w:t>
            </w:r>
            <w:r>
              <w:t>第八条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1EA963D">
            <w:pPr>
              <w:pStyle w:val="7"/>
              <w:spacing w:before="5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0271BDD1">
            <w:pPr>
              <w:rPr>
                <w:rFonts w:ascii="Arial"/>
                <w:sz w:val="21"/>
              </w:rPr>
            </w:pPr>
          </w:p>
        </w:tc>
      </w:tr>
      <w:tr w14:paraId="5388D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575" w:type="dxa"/>
            <w:shd w:val="clear" w:color="auto" w:fill="auto"/>
            <w:vAlign w:val="center"/>
          </w:tcPr>
          <w:p w14:paraId="5D7D1D08">
            <w:pPr>
              <w:pStyle w:val="7"/>
              <w:spacing w:before="58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</w:rPr>
              <w:t>22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B3F730F">
            <w:pPr>
              <w:pStyle w:val="7"/>
              <w:spacing w:before="58" w:line="220" w:lineRule="auto"/>
              <w:jc w:val="left"/>
            </w:pPr>
            <w:r>
              <w:rPr>
                <w:spacing w:val="-1"/>
              </w:rPr>
              <w:t>对安装卫星地</w:t>
            </w:r>
            <w:r>
              <w:rPr>
                <w:spacing w:val="-2"/>
              </w:rPr>
              <w:t>面接收设施行</w:t>
            </w:r>
          </w:p>
          <w:p w14:paraId="279FBE0A">
            <w:pPr>
              <w:pStyle w:val="7"/>
              <w:spacing w:before="6" w:line="219" w:lineRule="auto"/>
              <w:ind w:left="10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</w:rPr>
              <w:t>为的行政检查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00806CF1">
            <w:pPr>
              <w:pStyle w:val="7"/>
              <w:spacing w:before="2" w:line="235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4"/>
              </w:rPr>
              <w:t>《卫星电视广播地面接收设施安装服务暂行</w:t>
            </w:r>
            <w:r>
              <w:rPr>
                <w:spacing w:val="-5"/>
              </w:rPr>
              <w:t>办法》</w:t>
            </w:r>
            <w:r>
              <w:t>第三条</w:t>
            </w:r>
            <w:r>
              <w:rPr>
                <w:rFonts w:hint="eastAsia"/>
                <w:lang w:eastAsia="zh-CN"/>
              </w:rPr>
              <w:t>、</w:t>
            </w:r>
            <w:r>
              <w:t>第四条</w:t>
            </w:r>
            <w:r>
              <w:rPr>
                <w:rFonts w:hint="eastAsia"/>
                <w:lang w:eastAsia="zh-CN"/>
              </w:rPr>
              <w:t>、</w:t>
            </w:r>
            <w:r>
              <w:t>第八条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6C006A2">
            <w:pPr>
              <w:pStyle w:val="7"/>
              <w:spacing w:before="5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4F4F0984">
            <w:pPr>
              <w:rPr>
                <w:rFonts w:ascii="Arial"/>
                <w:sz w:val="21"/>
              </w:rPr>
            </w:pPr>
          </w:p>
        </w:tc>
      </w:tr>
      <w:tr w14:paraId="4C995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75" w:type="dxa"/>
            <w:shd w:val="clear" w:color="auto" w:fill="auto"/>
            <w:vAlign w:val="center"/>
          </w:tcPr>
          <w:p w14:paraId="6F7601EB">
            <w:pPr>
              <w:pStyle w:val="7"/>
              <w:spacing w:before="59" w:line="219" w:lineRule="auto"/>
              <w:jc w:val="center"/>
              <w:rPr>
                <w:spacing w:val="-1"/>
                <w:lang w:val="en-US" w:eastAsia="en-US"/>
              </w:rPr>
            </w:pPr>
            <w:r>
              <w:rPr>
                <w:spacing w:val="-1"/>
              </w:rPr>
              <w:t>23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D7EC290">
            <w:pPr>
              <w:pStyle w:val="7"/>
              <w:spacing w:before="59" w:line="219" w:lineRule="auto"/>
              <w:jc w:val="left"/>
              <w:rPr>
                <w:spacing w:val="-1"/>
                <w:lang w:val="en-US" w:eastAsia="en-US"/>
              </w:rPr>
            </w:pPr>
            <w:r>
              <w:rPr>
                <w:spacing w:val="-1"/>
              </w:rPr>
              <w:t>对广电有线网或其他信息网 络接收和传送境外电视节目 的行政检查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10B01BCD">
            <w:pPr>
              <w:pStyle w:val="7"/>
              <w:spacing w:before="59" w:line="219" w:lineRule="auto"/>
              <w:jc w:val="left"/>
              <w:rPr>
                <w:spacing w:val="-1"/>
                <w:lang w:val="en-US" w:eastAsia="en-US"/>
              </w:rPr>
            </w:pPr>
            <w:r>
              <w:rPr>
                <w:spacing w:val="-1"/>
              </w:rPr>
              <w:t>《〈卫星电视广播地面接收设施管理规定&gt;实施细则》第十一条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spacing w:val="-1"/>
              </w:rPr>
              <w:t>第十二条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29D36DD">
            <w:pPr>
              <w:pStyle w:val="7"/>
              <w:spacing w:before="5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2D5766F5">
            <w:pPr>
              <w:rPr>
                <w:rFonts w:ascii="Arial"/>
                <w:sz w:val="21"/>
              </w:rPr>
            </w:pPr>
          </w:p>
        </w:tc>
      </w:tr>
      <w:tr w14:paraId="63D44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75" w:type="dxa"/>
            <w:shd w:val="clear" w:color="auto" w:fill="auto"/>
            <w:vAlign w:val="center"/>
          </w:tcPr>
          <w:p w14:paraId="0DD01825">
            <w:pPr>
              <w:pStyle w:val="7"/>
              <w:spacing w:before="59" w:line="219" w:lineRule="auto"/>
              <w:jc w:val="center"/>
              <w:rPr>
                <w:spacing w:val="-1"/>
                <w:lang w:val="en-US" w:eastAsia="en-US"/>
              </w:rPr>
            </w:pPr>
            <w:r>
              <w:rPr>
                <w:spacing w:val="-1"/>
              </w:rPr>
              <w:t>24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A0BC1DC">
            <w:pPr>
              <w:pStyle w:val="7"/>
              <w:spacing w:before="59" w:line="219" w:lineRule="auto"/>
              <w:jc w:val="left"/>
              <w:rPr>
                <w:spacing w:val="-1"/>
                <w:lang w:val="en-US" w:eastAsia="en-US"/>
              </w:rPr>
            </w:pPr>
            <w:r>
              <w:rPr>
                <w:spacing w:val="-1"/>
              </w:rPr>
              <w:t>对广播电视节目制作机构经营情况的行政检查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59EB28EA">
            <w:pPr>
              <w:pStyle w:val="7"/>
              <w:spacing w:before="59" w:line="219" w:lineRule="auto"/>
              <w:jc w:val="left"/>
              <w:rPr>
                <w:spacing w:val="-1"/>
                <w:lang w:val="en-US" w:eastAsia="en-US"/>
              </w:rPr>
            </w:pPr>
            <w:r>
              <w:rPr>
                <w:spacing w:val="-1"/>
              </w:rPr>
              <w:t>《广播电视节目制作经营管理规定》第三条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spacing w:val="-1"/>
              </w:rPr>
              <w:t>第二十一条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spacing w:val="-1"/>
              </w:rPr>
              <w:t>第二十二条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BB772C3">
            <w:pPr>
              <w:pStyle w:val="7"/>
              <w:spacing w:before="5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5781324E">
            <w:pPr>
              <w:rPr>
                <w:rFonts w:ascii="Arial"/>
                <w:sz w:val="21"/>
              </w:rPr>
            </w:pPr>
          </w:p>
        </w:tc>
      </w:tr>
      <w:tr w14:paraId="74C4B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5" w:type="dxa"/>
            <w:shd w:val="clear" w:color="auto" w:fill="auto"/>
            <w:vAlign w:val="center"/>
          </w:tcPr>
          <w:p w14:paraId="3AF6FE10">
            <w:pPr>
              <w:pStyle w:val="7"/>
              <w:spacing w:before="59" w:line="219" w:lineRule="auto"/>
              <w:jc w:val="center"/>
              <w:rPr>
                <w:spacing w:val="-1"/>
                <w:lang w:val="en-US" w:eastAsia="en-US"/>
              </w:rPr>
            </w:pPr>
            <w:r>
              <w:rPr>
                <w:spacing w:val="-1"/>
              </w:rPr>
              <w:t>25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E42973B">
            <w:pPr>
              <w:pStyle w:val="7"/>
              <w:spacing w:before="59" w:line="219" w:lineRule="auto"/>
              <w:jc w:val="left"/>
              <w:rPr>
                <w:spacing w:val="-1"/>
                <w:lang w:val="en-US" w:eastAsia="en-US"/>
              </w:rPr>
            </w:pPr>
            <w:r>
              <w:rPr>
                <w:spacing w:val="-1"/>
              </w:rPr>
              <w:t>对文化和旅游 (文物、广电) 行业企事业单位安全生产情 况的监督检查</w:t>
            </w:r>
          </w:p>
        </w:tc>
        <w:tc>
          <w:tcPr>
            <w:tcW w:w="11326" w:type="dxa"/>
            <w:shd w:val="clear" w:color="auto" w:fill="auto"/>
            <w:vAlign w:val="center"/>
          </w:tcPr>
          <w:p w14:paraId="7C60E6C9">
            <w:pPr>
              <w:pStyle w:val="7"/>
              <w:spacing w:before="59" w:line="219" w:lineRule="auto"/>
              <w:jc w:val="left"/>
              <w:rPr>
                <w:spacing w:val="-1"/>
                <w:lang w:val="en-US" w:eastAsia="en-US"/>
              </w:rPr>
            </w:pPr>
            <w:r>
              <w:rPr>
                <w:spacing w:val="-1"/>
              </w:rPr>
              <w:t>《中华人民共和国安全生产法》第六十五条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spacing w:val="-1"/>
              </w:rPr>
              <w:t>第六十六条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E28FDD5">
            <w:pPr>
              <w:pStyle w:val="7"/>
              <w:spacing w:before="58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区级</w:t>
            </w:r>
          </w:p>
        </w:tc>
        <w:tc>
          <w:tcPr>
            <w:tcW w:w="784" w:type="dxa"/>
            <w:vAlign w:val="top"/>
          </w:tcPr>
          <w:p w14:paraId="52A75DEF">
            <w:pPr>
              <w:rPr>
                <w:rFonts w:ascii="Arial"/>
                <w:sz w:val="21"/>
              </w:rPr>
            </w:pPr>
          </w:p>
        </w:tc>
      </w:tr>
      <w:tr w14:paraId="3C7B6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5969" w:type="dxa"/>
            <w:gridSpan w:val="5"/>
            <w:shd w:val="clear" w:color="auto" w:fill="auto"/>
            <w:vAlign w:val="center"/>
          </w:tcPr>
          <w:p w14:paraId="14E63378">
            <w:pPr>
              <w:rPr>
                <w:rFonts w:ascii="Arial"/>
                <w:sz w:val="21"/>
              </w:rPr>
            </w:pPr>
            <w:r>
              <w:rPr>
                <w:sz w:val="25"/>
                <w:szCs w:val="25"/>
              </w:rPr>
              <w:t>编制说明：此清单编制参照文化和旅游部</w:t>
            </w:r>
            <w:r>
              <w:rPr>
                <w:rFonts w:hint="eastAsia"/>
                <w:sz w:val="25"/>
                <w:szCs w:val="25"/>
                <w:lang w:eastAsia="zh-CN"/>
              </w:rPr>
              <w:t>、</w:t>
            </w:r>
            <w:r>
              <w:rPr>
                <w:sz w:val="25"/>
                <w:szCs w:val="25"/>
              </w:rPr>
              <w:t>省</w:t>
            </w:r>
            <w:r>
              <w:rPr>
                <w:rFonts w:hint="eastAsia"/>
                <w:sz w:val="25"/>
                <w:szCs w:val="25"/>
                <w:lang w:val="en-US" w:eastAsia="zh-CN"/>
              </w:rPr>
              <w:t>文旅厅</w:t>
            </w:r>
            <w:r>
              <w:rPr>
                <w:rFonts w:hint="eastAsia"/>
                <w:sz w:val="25"/>
                <w:szCs w:val="25"/>
                <w:lang w:eastAsia="zh-CN"/>
              </w:rPr>
              <w:t>、</w:t>
            </w:r>
            <w:r>
              <w:rPr>
                <w:rFonts w:hint="eastAsia"/>
                <w:sz w:val="25"/>
                <w:szCs w:val="25"/>
                <w:lang w:val="en-US" w:eastAsia="zh-CN"/>
              </w:rPr>
              <w:t>市文旅局</w:t>
            </w:r>
            <w:r>
              <w:rPr>
                <w:sz w:val="25"/>
                <w:szCs w:val="25"/>
              </w:rPr>
              <w:t>有关部门的行政检查事项清单，</w:t>
            </w:r>
            <w:r>
              <w:rPr>
                <w:rFonts w:hint="eastAsia"/>
                <w:sz w:val="25"/>
                <w:szCs w:val="25"/>
                <w:lang w:val="en-US" w:eastAsia="zh-CN"/>
              </w:rPr>
              <w:t>不包含体育类的行政检查事项，</w:t>
            </w:r>
            <w:r>
              <w:rPr>
                <w:sz w:val="25"/>
                <w:szCs w:val="25"/>
              </w:rPr>
              <w:t>不完善之处后期滚</w:t>
            </w:r>
            <w:r>
              <w:rPr>
                <w:spacing w:val="-1"/>
                <w:sz w:val="25"/>
                <w:szCs w:val="25"/>
              </w:rPr>
              <w:t>动式调整修正。</w:t>
            </w:r>
          </w:p>
        </w:tc>
      </w:tr>
    </w:tbl>
    <w:p w14:paraId="4E260B93">
      <w:pPr>
        <w:rPr>
          <w:rFonts w:ascii="Arial"/>
          <w:sz w:val="21"/>
        </w:rPr>
      </w:pPr>
    </w:p>
    <w:sectPr>
      <w:footerReference r:id="rId6" w:type="default"/>
      <w:pgSz w:w="16860" w:h="11920"/>
      <w:pgMar w:top="804" w:right="484" w:bottom="671" w:left="414" w:header="0" w:footer="4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F3A31">
    <w:pPr>
      <w:spacing w:line="211" w:lineRule="auto"/>
      <w:ind w:left="759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12"/>
        <w:sz w:val="23"/>
        <w:szCs w:val="23"/>
      </w:rPr>
      <w:t>第</w:t>
    </w:r>
    <w:r>
      <w:rPr>
        <w:rFonts w:ascii="宋体" w:hAnsi="宋体" w:eastAsia="宋体" w:cs="宋体"/>
        <w:spacing w:val="38"/>
        <w:sz w:val="23"/>
        <w:szCs w:val="23"/>
      </w:rPr>
      <w:t xml:space="preserve"> </w:t>
    </w:r>
    <w:r>
      <w:rPr>
        <w:rFonts w:ascii="宋体" w:hAnsi="宋体" w:eastAsia="宋体" w:cs="宋体"/>
        <w:spacing w:val="-12"/>
        <w:sz w:val="23"/>
        <w:szCs w:val="23"/>
      </w:rPr>
      <w:t>1</w:t>
    </w:r>
    <w:r>
      <w:rPr>
        <w:rFonts w:ascii="宋体" w:hAnsi="宋体" w:eastAsia="宋体" w:cs="宋体"/>
        <w:spacing w:val="-29"/>
        <w:sz w:val="23"/>
        <w:szCs w:val="23"/>
      </w:rPr>
      <w:t xml:space="preserve"> </w:t>
    </w:r>
    <w:r>
      <w:rPr>
        <w:rFonts w:ascii="宋体" w:hAnsi="宋体" w:eastAsia="宋体" w:cs="宋体"/>
        <w:spacing w:val="-12"/>
        <w:sz w:val="23"/>
        <w:szCs w:val="23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6807A">
    <w:pPr>
      <w:spacing w:line="210" w:lineRule="auto"/>
      <w:ind w:left="757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0"/>
        <w:sz w:val="21"/>
        <w:szCs w:val="21"/>
      </w:rPr>
      <w:t>第</w:t>
    </w:r>
    <w:r>
      <w:rPr>
        <w:rFonts w:ascii="宋体" w:hAnsi="宋体" w:eastAsia="宋体" w:cs="宋体"/>
        <w:spacing w:val="5"/>
        <w:sz w:val="21"/>
        <w:szCs w:val="21"/>
      </w:rPr>
      <w:t xml:space="preserve"> </w:t>
    </w:r>
    <w:r>
      <w:rPr>
        <w:rFonts w:hint="eastAsia" w:ascii="宋体" w:hAnsi="宋体" w:eastAsia="宋体" w:cs="宋体"/>
        <w:spacing w:val="-10"/>
        <w:sz w:val="21"/>
        <w:szCs w:val="21"/>
        <w:lang w:val="en-US" w:eastAsia="zh-CN"/>
      </w:rPr>
      <w:t>2</w:t>
    </w:r>
    <w:r>
      <w:rPr>
        <w:rFonts w:ascii="宋体" w:hAnsi="宋体" w:eastAsia="宋体" w:cs="宋体"/>
        <w:spacing w:val="-10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Q0NGNhMmM1ZDg4N2I2N2RhZDNkNmQzMWY3ZTRmMmEifQ=="/>
  </w:docVars>
  <w:rsids>
    <w:rsidRoot w:val="00000000"/>
    <w:rsid w:val="0E7744F4"/>
    <w:rsid w:val="11A60D59"/>
    <w:rsid w:val="307E5E46"/>
    <w:rsid w:val="34024762"/>
    <w:rsid w:val="37EA2AEB"/>
    <w:rsid w:val="3AAD1707"/>
    <w:rsid w:val="41CA5B15"/>
    <w:rsid w:val="547547B5"/>
    <w:rsid w:val="6B501AA7"/>
    <w:rsid w:val="77004391"/>
    <w:rsid w:val="7C5A0DB9"/>
    <w:rsid w:val="7E4C1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1723</Words>
  <Characters>1747</Characters>
  <TotalTime>0</TotalTime>
  <ScaleCrop>false</ScaleCrop>
  <LinksUpToDate>false</LinksUpToDate>
  <CharactersWithSpaces>1768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2025-07-17T11:38:00Z</dcterms:created>
  <dc:creator>Lenovo</dc:creator>
  <cp:lastModifiedBy>WPS_1593505698</cp:lastModifiedBy>
  <dcterms:modified xsi:type="dcterms:W3CDTF">2025-07-18T03:03:59Z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2025-07-17T11:38:48Z</vt:filetime>
  </property>
  <property fmtid="{D5CDD505-2E9C-101B-9397-08002B2CF9AE}" pid="4" name="UsrData">
    <vt:lpwstr>687870430c6412001f35957cwl</vt:lpwstr>
  </property>
  <property fmtid="{D5CDD505-2E9C-101B-9397-08002B2CF9AE}" pid="5" name="KSOTemplateDocerSaveRecord">
    <vt:lpwstr>eyJoZGlkIjoiYzZmMTMwZTM0ZDMxN2YwZTViMDQyNzM5YzBlYTg2MjEiLCJ1c2VySWQiOiIxMDI1Nzc1NDU0In0=</vt:lpwstr>
  </property>
  <property fmtid="{D5CDD505-2E9C-101B-9397-08002B2CF9AE}" pid="6" name="KSOProductBuildVer">
    <vt:lpwstr>2052-12.1.0.21915</vt:lpwstr>
  </property>
  <property fmtid="{D5CDD505-2E9C-101B-9397-08002B2CF9AE}" pid="7" name="ICV">
    <vt:lpwstr>126C81A7747549F0B3E4F01EC4C7139B_12</vt:lpwstr>
  </property>
</Properties>
</file>